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A71AF" w:rsidRPr="004D3BCD" w:rsidRDefault="00FA71AF" w:rsidP="00FA71AF">
      <w:pPr>
        <w:jc w:val="both"/>
        <w:outlineLvl w:val="0"/>
        <w:rPr>
          <w:b/>
          <w:color w:val="0000FF"/>
        </w:rPr>
      </w:pPr>
      <w:r w:rsidRPr="00EA44E0">
        <w:rPr>
          <w:b/>
          <w:color w:val="0000FF"/>
        </w:rPr>
        <w:t xml:space="preserve">Ref </w:t>
      </w:r>
      <w:r>
        <w:rPr>
          <w:b/>
          <w:color w:val="0000FF"/>
        </w:rPr>
        <w:t>–</w:t>
      </w:r>
      <w:r w:rsidRPr="00EA44E0">
        <w:rPr>
          <w:b/>
          <w:color w:val="0000FF"/>
        </w:rPr>
        <w:t xml:space="preserve"> </w:t>
      </w:r>
      <w:r>
        <w:rPr>
          <w:b/>
          <w:color w:val="0000FF"/>
        </w:rPr>
        <w:t xml:space="preserve"> </w:t>
      </w:r>
      <w:r w:rsidRPr="00FA71AF">
        <w:rPr>
          <w:b/>
          <w:color w:val="0000FF"/>
        </w:rPr>
        <w:t xml:space="preserve">Kumar V, </w:t>
      </w:r>
      <w:proofErr w:type="spellStart"/>
      <w:r w:rsidRPr="00FA71AF">
        <w:rPr>
          <w:b/>
          <w:color w:val="0000FF"/>
        </w:rPr>
        <w:t>Prakash</w:t>
      </w:r>
      <w:proofErr w:type="spellEnd"/>
      <w:r w:rsidRPr="00FA71AF">
        <w:rPr>
          <w:b/>
          <w:color w:val="0000FF"/>
        </w:rPr>
        <w:t xml:space="preserve"> A, Pandya P, Raina A</w:t>
      </w:r>
      <w:r w:rsidRPr="00B56E4E">
        <w:rPr>
          <w:b/>
          <w:color w:val="0000FF"/>
        </w:rPr>
        <w:t xml:space="preserve">. </w:t>
      </w:r>
      <w:r w:rsidRPr="00FA71AF">
        <w:rPr>
          <w:b/>
          <w:color w:val="0000FF"/>
        </w:rPr>
        <w:t>Telomere: A Forensic Approach For Age Estimation</w:t>
      </w:r>
      <w:r w:rsidRPr="00B56E4E">
        <w:rPr>
          <w:b/>
          <w:color w:val="0000FF"/>
        </w:rPr>
        <w:t xml:space="preserve">. Anil Aggrawal's Internet Journal of Forensic Medicine and Toxicology [serial online], 2019; Vol. 20, No. 1 (Jan - June 2019): [about </w:t>
      </w:r>
      <w:r>
        <w:rPr>
          <w:b/>
          <w:color w:val="0000FF"/>
        </w:rPr>
        <w:t>14</w:t>
      </w:r>
      <w:r w:rsidRPr="00B56E4E">
        <w:rPr>
          <w:b/>
          <w:color w:val="0000FF"/>
        </w:rPr>
        <w:t xml:space="preserve"> p]. Available from: http://anilaggrawal.com/i</w:t>
      </w:r>
      <w:r>
        <w:rPr>
          <w:b/>
          <w:color w:val="0000FF"/>
        </w:rPr>
        <w:t>j/vol_020_no_001/papers/paper003</w:t>
      </w:r>
      <w:r w:rsidRPr="00B56E4E">
        <w:rPr>
          <w:b/>
          <w:color w:val="0000FF"/>
        </w:rPr>
        <w:t xml:space="preserve">.html. Published as Epub Ahead: </w:t>
      </w:r>
      <w:r>
        <w:rPr>
          <w:b/>
          <w:color w:val="0000FF"/>
        </w:rPr>
        <w:t>May 20, 2018</w:t>
      </w:r>
    </w:p>
    <w:p w:rsidR="00FA71AF" w:rsidRDefault="00FA71AF" w:rsidP="00FA71AF">
      <w:pPr>
        <w:jc w:val="both"/>
        <w:outlineLvl w:val="0"/>
        <w:rPr>
          <w:b/>
        </w:rPr>
      </w:pPr>
      <w:r>
        <w:rPr>
          <w:b/>
        </w:rPr>
        <w:t xml:space="preserve">Access the journal at - </w:t>
      </w:r>
      <w:r w:rsidRPr="00EA44E0">
        <w:rPr>
          <w:b/>
          <w:color w:val="0000FF"/>
        </w:rPr>
        <w:t>http://anilaggrawal.com</w:t>
      </w:r>
    </w:p>
    <w:p w:rsidR="00FA71AF" w:rsidRPr="0015202A" w:rsidRDefault="00FA71AF" w:rsidP="00FA71AF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>******************************************************************************</w:t>
      </w:r>
    </w:p>
    <w:p w:rsidR="00FA71AF" w:rsidRPr="003F4FA0" w:rsidRDefault="00FA71AF" w:rsidP="00FA71AF">
      <w:pPr>
        <w:jc w:val="both"/>
        <w:outlineLvl w:val="0"/>
        <w:rPr>
          <w:rFonts w:ascii="Times New Roman" w:hAnsi="Times New Roman" w:cs="Times New Roman"/>
          <w:b/>
          <w:i/>
          <w:sz w:val="28"/>
          <w:szCs w:val="28"/>
        </w:rPr>
      </w:pPr>
      <w:r w:rsidRPr="003F4FA0">
        <w:rPr>
          <w:rFonts w:ascii="Times New Roman" w:hAnsi="Times New Roman" w:cs="Times New Roman"/>
          <w:b/>
          <w:i/>
          <w:sz w:val="28"/>
          <w:szCs w:val="28"/>
        </w:rPr>
        <w:t>Telomere</w:t>
      </w:r>
      <w:r>
        <w:rPr>
          <w:rFonts w:ascii="Times New Roman" w:hAnsi="Times New Roman" w:cs="Times New Roman"/>
          <w:b/>
          <w:i/>
          <w:sz w:val="28"/>
          <w:szCs w:val="28"/>
        </w:rPr>
        <w:t>:</w:t>
      </w:r>
      <w:r w:rsidRPr="003F4FA0">
        <w:rPr>
          <w:rFonts w:ascii="Times New Roman" w:hAnsi="Times New Roman" w:cs="Times New Roman"/>
          <w:b/>
          <w:i/>
          <w:sz w:val="28"/>
          <w:szCs w:val="28"/>
        </w:rPr>
        <w:t xml:space="preserve"> A Forensic Approach For Age Estimation</w:t>
      </w:r>
    </w:p>
    <w:p w:rsidR="00F4636B" w:rsidRPr="003F4FA0" w:rsidRDefault="002929F5" w:rsidP="00FA71AF">
      <w:pPr>
        <w:spacing w:line="360" w:lineRule="auto"/>
        <w:jc w:val="both"/>
        <w:outlineLvl w:val="0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Vivek K</w:t>
      </w:r>
      <w:r w:rsidR="007C7061" w:rsidRPr="003F4FA0">
        <w:rPr>
          <w:rFonts w:ascii="Times New Roman" w:hAnsi="Times New Roman" w:cs="Times New Roman"/>
          <w:sz w:val="18"/>
          <w:szCs w:val="18"/>
        </w:rPr>
        <w:t>umar¹ ², A</w:t>
      </w:r>
      <w:r>
        <w:rPr>
          <w:rFonts w:ascii="Times New Roman" w:hAnsi="Times New Roman" w:cs="Times New Roman"/>
          <w:sz w:val="18"/>
          <w:szCs w:val="18"/>
        </w:rPr>
        <w:t>jay Prakash¹ ², Prateek Pandya²</w:t>
      </w:r>
      <w:r w:rsidR="007C7061" w:rsidRPr="003F4FA0">
        <w:rPr>
          <w:rFonts w:ascii="Times New Roman" w:hAnsi="Times New Roman" w:cs="Times New Roman"/>
          <w:sz w:val="18"/>
          <w:szCs w:val="18"/>
        </w:rPr>
        <w:t>,</w:t>
      </w:r>
      <w:r w:rsidR="003F4FA0" w:rsidRPr="003F4FA0"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Times New Roman" w:hAnsi="Times New Roman" w:cs="Times New Roman"/>
          <w:sz w:val="18"/>
          <w:szCs w:val="18"/>
        </w:rPr>
        <w:t>Anupuma R</w:t>
      </w:r>
      <w:r w:rsidR="007C7061" w:rsidRPr="003F4FA0">
        <w:rPr>
          <w:rFonts w:ascii="Times New Roman" w:hAnsi="Times New Roman" w:cs="Times New Roman"/>
          <w:sz w:val="18"/>
          <w:szCs w:val="18"/>
        </w:rPr>
        <w:t>aina³</w:t>
      </w:r>
    </w:p>
    <w:p w:rsidR="007C7061" w:rsidRPr="003F4FA0" w:rsidRDefault="007C7061" w:rsidP="00F4636B">
      <w:pPr>
        <w:spacing w:line="36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3F4FA0">
        <w:rPr>
          <w:rFonts w:ascii="Times New Roman" w:hAnsi="Times New Roman" w:cs="Times New Roman"/>
          <w:sz w:val="18"/>
          <w:szCs w:val="18"/>
        </w:rPr>
        <w:t xml:space="preserve">¹ </w:t>
      </w:r>
      <w:r w:rsidR="003F4FA0" w:rsidRPr="003F4FA0">
        <w:rPr>
          <w:rFonts w:ascii="Times New Roman" w:hAnsi="Times New Roman" w:cs="Times New Roman"/>
          <w:sz w:val="18"/>
          <w:szCs w:val="18"/>
        </w:rPr>
        <w:t>Department</w:t>
      </w:r>
      <w:r w:rsidRPr="003F4FA0">
        <w:rPr>
          <w:rFonts w:ascii="Times New Roman" w:hAnsi="Times New Roman" w:cs="Times New Roman"/>
          <w:sz w:val="18"/>
          <w:szCs w:val="18"/>
        </w:rPr>
        <w:t xml:space="preserve"> of Forensic Medicine</w:t>
      </w:r>
      <w:r w:rsidR="00F7376C">
        <w:rPr>
          <w:rFonts w:ascii="Times New Roman" w:hAnsi="Times New Roman" w:cs="Times New Roman"/>
          <w:sz w:val="18"/>
          <w:szCs w:val="18"/>
        </w:rPr>
        <w:t xml:space="preserve"> &amp; Toxicology</w:t>
      </w:r>
      <w:r w:rsidRPr="003F4FA0">
        <w:rPr>
          <w:rFonts w:ascii="Times New Roman" w:hAnsi="Times New Roman" w:cs="Times New Roman"/>
          <w:sz w:val="18"/>
          <w:szCs w:val="18"/>
        </w:rPr>
        <w:t>, AIIMS, New Delhi</w:t>
      </w:r>
    </w:p>
    <w:p w:rsidR="007C7061" w:rsidRPr="003F4FA0" w:rsidRDefault="007C7061" w:rsidP="00F4636B">
      <w:pPr>
        <w:spacing w:line="36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3F4FA0">
        <w:rPr>
          <w:rFonts w:ascii="Times New Roman" w:hAnsi="Times New Roman" w:cs="Times New Roman"/>
          <w:sz w:val="18"/>
          <w:szCs w:val="18"/>
        </w:rPr>
        <w:t>² Amity Institutes of Forensic Science, Amity University, NOIDA</w:t>
      </w:r>
    </w:p>
    <w:p w:rsidR="0087077F" w:rsidRPr="003F4FA0" w:rsidRDefault="007C7061" w:rsidP="00F4636B">
      <w:pPr>
        <w:spacing w:line="36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3F4FA0">
        <w:rPr>
          <w:rFonts w:ascii="Times New Roman" w:hAnsi="Times New Roman" w:cs="Times New Roman"/>
          <w:sz w:val="18"/>
          <w:szCs w:val="18"/>
        </w:rPr>
        <w:t>³ SSD</w:t>
      </w:r>
      <w:r w:rsidR="00F168DE" w:rsidRPr="003F4FA0">
        <w:rPr>
          <w:rFonts w:ascii="Times New Roman" w:hAnsi="Times New Roman" w:cs="Times New Roman"/>
          <w:sz w:val="18"/>
          <w:szCs w:val="18"/>
        </w:rPr>
        <w:t>-</w:t>
      </w:r>
      <w:r w:rsidRPr="003F4FA0">
        <w:rPr>
          <w:rFonts w:ascii="Times New Roman" w:hAnsi="Times New Roman" w:cs="Times New Roman"/>
          <w:sz w:val="18"/>
          <w:szCs w:val="18"/>
        </w:rPr>
        <w:t>FP</w:t>
      </w:r>
      <w:r w:rsidR="00F168DE" w:rsidRPr="003F4FA0">
        <w:rPr>
          <w:rFonts w:ascii="Times New Roman" w:hAnsi="Times New Roman" w:cs="Times New Roman"/>
          <w:sz w:val="18"/>
          <w:szCs w:val="18"/>
        </w:rPr>
        <w:t xml:space="preserve"> </w:t>
      </w:r>
      <w:r w:rsidR="008E2FB3">
        <w:rPr>
          <w:rFonts w:ascii="Times New Roman" w:hAnsi="Times New Roman" w:cs="Times New Roman"/>
          <w:sz w:val="18"/>
          <w:szCs w:val="18"/>
        </w:rPr>
        <w:t>&amp; Mol.DNA lab</w:t>
      </w:r>
      <w:r w:rsidR="00F168DE" w:rsidRPr="003F4FA0">
        <w:rPr>
          <w:rFonts w:ascii="Times New Roman" w:hAnsi="Times New Roman" w:cs="Times New Roman"/>
          <w:sz w:val="18"/>
          <w:szCs w:val="18"/>
        </w:rPr>
        <w:t>, JPNATC, AIIMS, New Delhi</w:t>
      </w:r>
    </w:p>
    <w:p w:rsidR="007C7061" w:rsidRDefault="009D1CF7" w:rsidP="00FA71AF">
      <w:pPr>
        <w:spacing w:line="360" w:lineRule="auto"/>
        <w:jc w:val="both"/>
        <w:outlineLvl w:val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ABSTRACT</w:t>
      </w:r>
    </w:p>
    <w:p w:rsidR="009D1CF7" w:rsidRDefault="00AD7D3A" w:rsidP="00B051DA">
      <w:pPr>
        <w:spacing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 forensic</w:t>
      </w:r>
      <w:r w:rsidR="008259CC">
        <w:rPr>
          <w:rFonts w:ascii="Times New Roman" w:hAnsi="Times New Roman" w:cs="Times New Roman"/>
          <w:sz w:val="24"/>
          <w:szCs w:val="24"/>
        </w:rPr>
        <w:t>s,</w:t>
      </w:r>
      <w:r>
        <w:rPr>
          <w:rFonts w:ascii="Times New Roman" w:hAnsi="Times New Roman" w:cs="Times New Roman"/>
          <w:sz w:val="24"/>
          <w:szCs w:val="24"/>
        </w:rPr>
        <w:t xml:space="preserve"> it is very important to</w:t>
      </w:r>
      <w:r w:rsidR="008259CC">
        <w:rPr>
          <w:rFonts w:ascii="Times New Roman" w:hAnsi="Times New Roman" w:cs="Times New Roman"/>
          <w:sz w:val="24"/>
          <w:szCs w:val="24"/>
        </w:rPr>
        <w:t xml:space="preserve"> know the</w:t>
      </w:r>
      <w:r>
        <w:rPr>
          <w:rFonts w:ascii="Times New Roman" w:hAnsi="Times New Roman" w:cs="Times New Roman"/>
          <w:sz w:val="24"/>
          <w:szCs w:val="24"/>
        </w:rPr>
        <w:t xml:space="preserve"> identity and age of an individual</w:t>
      </w:r>
      <w:r w:rsidR="009D1CF7" w:rsidRPr="00B051DA">
        <w:rPr>
          <w:rFonts w:ascii="Times New Roman" w:hAnsi="Times New Roman" w:cs="Times New Roman"/>
          <w:sz w:val="24"/>
          <w:szCs w:val="24"/>
        </w:rPr>
        <w:t xml:space="preserve">. </w:t>
      </w:r>
      <w:r w:rsidRPr="00B051DA">
        <w:rPr>
          <w:rFonts w:ascii="Times New Roman" w:hAnsi="Times New Roman" w:cs="Times New Roman"/>
          <w:sz w:val="24"/>
          <w:szCs w:val="24"/>
        </w:rPr>
        <w:t>It</w:t>
      </w:r>
      <w:r w:rsidR="008259CC">
        <w:rPr>
          <w:rFonts w:ascii="Times New Roman" w:hAnsi="Times New Roman" w:cs="Times New Roman"/>
          <w:sz w:val="24"/>
          <w:szCs w:val="24"/>
        </w:rPr>
        <w:t xml:space="preserve"> is</w:t>
      </w:r>
      <w:r w:rsidR="009D1CF7" w:rsidRPr="00B051D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known </w:t>
      </w:r>
      <w:r w:rsidR="008259CC">
        <w:rPr>
          <w:rFonts w:ascii="Times New Roman" w:hAnsi="Times New Roman" w:cs="Times New Roman"/>
          <w:sz w:val="24"/>
          <w:szCs w:val="24"/>
        </w:rPr>
        <w:t xml:space="preserve">fact </w:t>
      </w:r>
      <w:r w:rsidR="009D1CF7" w:rsidRPr="00B051DA">
        <w:rPr>
          <w:rFonts w:ascii="Times New Roman" w:hAnsi="Times New Roman" w:cs="Times New Roman"/>
          <w:sz w:val="24"/>
          <w:szCs w:val="24"/>
        </w:rPr>
        <w:t xml:space="preserve">that without proper evidence nobody </w:t>
      </w:r>
      <w:r w:rsidR="008259CC">
        <w:rPr>
          <w:rFonts w:ascii="Times New Roman" w:hAnsi="Times New Roman" w:cs="Times New Roman"/>
          <w:sz w:val="24"/>
          <w:szCs w:val="24"/>
        </w:rPr>
        <w:t>i</w:t>
      </w:r>
      <w:r w:rsidR="00B051DA" w:rsidRPr="00B051DA">
        <w:rPr>
          <w:rFonts w:ascii="Times New Roman" w:hAnsi="Times New Roman" w:cs="Times New Roman"/>
          <w:sz w:val="24"/>
          <w:szCs w:val="24"/>
        </w:rPr>
        <w:t xml:space="preserve">s </w:t>
      </w:r>
      <w:r w:rsidR="009D1CF7" w:rsidRPr="00B051DA">
        <w:rPr>
          <w:rFonts w:ascii="Times New Roman" w:hAnsi="Times New Roman" w:cs="Times New Roman"/>
          <w:sz w:val="24"/>
          <w:szCs w:val="24"/>
        </w:rPr>
        <w:t>found guilty</w:t>
      </w:r>
      <w:r w:rsidRPr="00AD7D3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i</w:t>
      </w:r>
      <w:r w:rsidRPr="00B051DA">
        <w:rPr>
          <w:rFonts w:ascii="Times New Roman" w:hAnsi="Times New Roman" w:cs="Times New Roman"/>
          <w:sz w:val="24"/>
          <w:szCs w:val="24"/>
        </w:rPr>
        <w:t>n the court of law</w:t>
      </w:r>
      <w:r w:rsidR="009D1CF7" w:rsidRPr="00B051DA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Evidences a</w:t>
      </w:r>
      <w:r w:rsidR="008259CC">
        <w:rPr>
          <w:rFonts w:ascii="Times New Roman" w:hAnsi="Times New Roman" w:cs="Times New Roman"/>
          <w:sz w:val="24"/>
          <w:szCs w:val="24"/>
        </w:rPr>
        <w:t>re collected at the crime scene and most of the time c</w:t>
      </w:r>
      <w:r w:rsidR="009D1CF7" w:rsidRPr="00B051DA">
        <w:rPr>
          <w:rFonts w:ascii="Times New Roman" w:hAnsi="Times New Roman" w:cs="Times New Roman"/>
          <w:sz w:val="24"/>
          <w:szCs w:val="24"/>
        </w:rPr>
        <w:t>rime scene is rec</w:t>
      </w:r>
      <w:r w:rsidR="008259CC">
        <w:rPr>
          <w:rFonts w:ascii="Times New Roman" w:hAnsi="Times New Roman" w:cs="Times New Roman"/>
          <w:sz w:val="24"/>
          <w:szCs w:val="24"/>
        </w:rPr>
        <w:t>onstructed to give idea how the crime h</w:t>
      </w:r>
      <w:r w:rsidR="009D1CF7" w:rsidRPr="00B051DA">
        <w:rPr>
          <w:rFonts w:ascii="Times New Roman" w:hAnsi="Times New Roman" w:cs="Times New Roman"/>
          <w:sz w:val="24"/>
          <w:szCs w:val="24"/>
        </w:rPr>
        <w:t xml:space="preserve">as </w:t>
      </w:r>
      <w:r w:rsidR="008259CC">
        <w:rPr>
          <w:rFonts w:ascii="Times New Roman" w:hAnsi="Times New Roman" w:cs="Times New Roman"/>
          <w:sz w:val="24"/>
          <w:szCs w:val="24"/>
        </w:rPr>
        <w:t>occurred</w:t>
      </w:r>
      <w:r w:rsidR="009D1CF7" w:rsidRPr="00B051DA">
        <w:rPr>
          <w:rFonts w:ascii="Times New Roman" w:hAnsi="Times New Roman" w:cs="Times New Roman"/>
          <w:sz w:val="24"/>
          <w:szCs w:val="24"/>
        </w:rPr>
        <w:t xml:space="preserve"> and </w:t>
      </w:r>
      <w:r w:rsidR="008259CC">
        <w:rPr>
          <w:rFonts w:ascii="Times New Roman" w:hAnsi="Times New Roman" w:cs="Times New Roman"/>
          <w:sz w:val="24"/>
          <w:szCs w:val="24"/>
        </w:rPr>
        <w:t>establish</w:t>
      </w:r>
      <w:r w:rsidR="00FD0233">
        <w:rPr>
          <w:rFonts w:ascii="Times New Roman" w:hAnsi="Times New Roman" w:cs="Times New Roman"/>
          <w:sz w:val="24"/>
          <w:szCs w:val="24"/>
        </w:rPr>
        <w:t xml:space="preserve"> the relation</w:t>
      </w:r>
      <w:r w:rsidR="008259CC">
        <w:rPr>
          <w:rFonts w:ascii="Times New Roman" w:hAnsi="Times New Roman" w:cs="Times New Roman"/>
          <w:sz w:val="24"/>
          <w:szCs w:val="24"/>
        </w:rPr>
        <w:t xml:space="preserve"> with the crime and the suspect</w:t>
      </w:r>
      <w:r w:rsidR="009D1CF7" w:rsidRPr="00B051DA">
        <w:rPr>
          <w:rFonts w:ascii="Times New Roman" w:hAnsi="Times New Roman" w:cs="Times New Roman"/>
          <w:sz w:val="24"/>
          <w:szCs w:val="24"/>
        </w:rPr>
        <w:t>. In order to establ</w:t>
      </w:r>
      <w:r>
        <w:rPr>
          <w:rFonts w:ascii="Times New Roman" w:hAnsi="Times New Roman" w:cs="Times New Roman"/>
          <w:sz w:val="24"/>
          <w:szCs w:val="24"/>
        </w:rPr>
        <w:t xml:space="preserve">ish the involvement of </w:t>
      </w:r>
      <w:r w:rsidR="008259CC">
        <w:rPr>
          <w:rFonts w:ascii="Times New Roman" w:hAnsi="Times New Roman" w:cs="Times New Roman"/>
          <w:sz w:val="24"/>
          <w:szCs w:val="24"/>
        </w:rPr>
        <w:t>suspect,</w:t>
      </w:r>
      <w:r w:rsidR="009D1CF7" w:rsidRPr="00B051DA">
        <w:rPr>
          <w:rFonts w:ascii="Times New Roman" w:hAnsi="Times New Roman" w:cs="Times New Roman"/>
          <w:sz w:val="24"/>
          <w:szCs w:val="24"/>
        </w:rPr>
        <w:t xml:space="preserve"> the biological sample</w:t>
      </w:r>
      <w:r w:rsidR="007E4A78">
        <w:rPr>
          <w:rFonts w:ascii="Times New Roman" w:hAnsi="Times New Roman" w:cs="Times New Roman"/>
          <w:sz w:val="24"/>
          <w:szCs w:val="24"/>
        </w:rPr>
        <w:t xml:space="preserve"> like</w:t>
      </w:r>
      <w:r w:rsidR="007E4A78" w:rsidRPr="007E4A78">
        <w:rPr>
          <w:rFonts w:ascii="Times New Roman" w:hAnsi="Times New Roman" w:cs="Times New Roman"/>
          <w:sz w:val="24"/>
          <w:szCs w:val="24"/>
        </w:rPr>
        <w:t xml:space="preserve"> </w:t>
      </w:r>
      <w:r w:rsidR="008259CC">
        <w:rPr>
          <w:rFonts w:ascii="Times New Roman" w:hAnsi="Times New Roman" w:cs="Times New Roman"/>
          <w:sz w:val="24"/>
          <w:szCs w:val="24"/>
        </w:rPr>
        <w:t>blood, blood stain, semen, semi</w:t>
      </w:r>
      <w:r w:rsidR="007E4A78" w:rsidRPr="00D744F5">
        <w:rPr>
          <w:rFonts w:ascii="Times New Roman" w:hAnsi="Times New Roman" w:cs="Times New Roman"/>
          <w:sz w:val="24"/>
          <w:szCs w:val="24"/>
        </w:rPr>
        <w:t>n</w:t>
      </w:r>
      <w:r w:rsidR="008259CC">
        <w:rPr>
          <w:rFonts w:ascii="Times New Roman" w:hAnsi="Times New Roman" w:cs="Times New Roman"/>
          <w:sz w:val="24"/>
          <w:szCs w:val="24"/>
        </w:rPr>
        <w:t>al</w:t>
      </w:r>
      <w:r w:rsidR="007E4A78" w:rsidRPr="00D744F5">
        <w:rPr>
          <w:rFonts w:ascii="Times New Roman" w:hAnsi="Times New Roman" w:cs="Times New Roman"/>
          <w:sz w:val="24"/>
          <w:szCs w:val="24"/>
        </w:rPr>
        <w:t xml:space="preserve"> stain, saliva, hair, tissue</w:t>
      </w:r>
      <w:r w:rsidR="009D1CF7" w:rsidRPr="00B051D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etc. which were found at</w:t>
      </w:r>
      <w:r w:rsidR="009D1CF7" w:rsidRPr="00B051DA">
        <w:rPr>
          <w:rFonts w:ascii="Times New Roman" w:hAnsi="Times New Roman" w:cs="Times New Roman"/>
          <w:sz w:val="24"/>
          <w:szCs w:val="24"/>
        </w:rPr>
        <w:t xml:space="preserve"> the crime scene</w:t>
      </w:r>
      <w:r>
        <w:rPr>
          <w:rFonts w:ascii="Times New Roman" w:hAnsi="Times New Roman" w:cs="Times New Roman"/>
          <w:sz w:val="24"/>
          <w:szCs w:val="24"/>
        </w:rPr>
        <w:t>,</w:t>
      </w:r>
      <w:r w:rsidR="009D1CF7" w:rsidRPr="00B051DA">
        <w:rPr>
          <w:rFonts w:ascii="Times New Roman" w:hAnsi="Times New Roman" w:cs="Times New Roman"/>
          <w:sz w:val="24"/>
          <w:szCs w:val="24"/>
        </w:rPr>
        <w:t xml:space="preserve"> </w:t>
      </w:r>
      <w:r w:rsidR="00B051DA" w:rsidRPr="00B051DA">
        <w:rPr>
          <w:rFonts w:ascii="Times New Roman" w:hAnsi="Times New Roman" w:cs="Times New Roman"/>
          <w:sz w:val="24"/>
          <w:szCs w:val="24"/>
        </w:rPr>
        <w:t xml:space="preserve">help to </w:t>
      </w:r>
      <w:r w:rsidR="008259CC">
        <w:rPr>
          <w:rFonts w:ascii="Times New Roman" w:hAnsi="Times New Roman" w:cs="Times New Roman"/>
          <w:sz w:val="24"/>
          <w:szCs w:val="24"/>
        </w:rPr>
        <w:t xml:space="preserve">establish the individual delinquent. Thus, </w:t>
      </w:r>
      <w:r w:rsidR="008259CC" w:rsidRPr="00B051DA">
        <w:rPr>
          <w:rFonts w:ascii="Times New Roman" w:hAnsi="Times New Roman" w:cs="Times New Roman"/>
          <w:sz w:val="24"/>
          <w:szCs w:val="24"/>
        </w:rPr>
        <w:t>these</w:t>
      </w:r>
      <w:r w:rsidR="009D1CF7" w:rsidRPr="00B051DA">
        <w:rPr>
          <w:rFonts w:ascii="Times New Roman" w:hAnsi="Times New Roman" w:cs="Times New Roman"/>
          <w:sz w:val="24"/>
          <w:szCs w:val="24"/>
        </w:rPr>
        <w:t xml:space="preserve"> biological </w:t>
      </w:r>
      <w:r w:rsidRPr="00B051DA">
        <w:rPr>
          <w:rFonts w:ascii="Times New Roman" w:hAnsi="Times New Roman" w:cs="Times New Roman"/>
          <w:sz w:val="24"/>
          <w:szCs w:val="24"/>
        </w:rPr>
        <w:t>samples</w:t>
      </w:r>
      <w:r w:rsidR="009D1CF7" w:rsidRPr="00B051D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are very useful tool</w:t>
      </w:r>
      <w:r w:rsidR="009D1CF7" w:rsidRPr="00B051DA">
        <w:rPr>
          <w:rFonts w:ascii="Times New Roman" w:hAnsi="Times New Roman" w:cs="Times New Roman"/>
          <w:sz w:val="24"/>
          <w:szCs w:val="24"/>
        </w:rPr>
        <w:t xml:space="preserve"> for identification of </w:t>
      </w:r>
      <w:r w:rsidR="008259CC">
        <w:rPr>
          <w:rFonts w:ascii="Times New Roman" w:hAnsi="Times New Roman" w:cs="Times New Roman"/>
          <w:sz w:val="24"/>
          <w:szCs w:val="24"/>
        </w:rPr>
        <w:t xml:space="preserve">an </w:t>
      </w:r>
      <w:r w:rsidR="00B051DA" w:rsidRPr="00B051DA">
        <w:rPr>
          <w:rFonts w:ascii="Times New Roman" w:hAnsi="Times New Roman" w:cs="Times New Roman"/>
          <w:sz w:val="24"/>
          <w:szCs w:val="24"/>
        </w:rPr>
        <w:t>individual</w:t>
      </w:r>
      <w:r w:rsidR="009D1CF7" w:rsidRPr="00B051DA">
        <w:rPr>
          <w:rFonts w:ascii="Times New Roman" w:hAnsi="Times New Roman" w:cs="Times New Roman"/>
          <w:sz w:val="24"/>
          <w:szCs w:val="24"/>
        </w:rPr>
        <w:t xml:space="preserve"> as well as </w:t>
      </w:r>
      <w:r w:rsidR="008259CC">
        <w:rPr>
          <w:rFonts w:ascii="Times New Roman" w:hAnsi="Times New Roman" w:cs="Times New Roman"/>
          <w:sz w:val="24"/>
          <w:szCs w:val="24"/>
        </w:rPr>
        <w:t xml:space="preserve">can be used </w:t>
      </w:r>
      <w:r>
        <w:rPr>
          <w:rFonts w:ascii="Times New Roman" w:hAnsi="Times New Roman" w:cs="Times New Roman"/>
          <w:sz w:val="24"/>
          <w:szCs w:val="24"/>
        </w:rPr>
        <w:t>to</w:t>
      </w:r>
      <w:r w:rsidR="009D1CF7" w:rsidRPr="00B051DA">
        <w:rPr>
          <w:rFonts w:ascii="Times New Roman" w:hAnsi="Times New Roman" w:cs="Times New Roman"/>
          <w:sz w:val="24"/>
          <w:szCs w:val="24"/>
        </w:rPr>
        <w:t xml:space="preserve"> find the age of </w:t>
      </w:r>
      <w:r w:rsidR="008259CC">
        <w:rPr>
          <w:rFonts w:ascii="Times New Roman" w:hAnsi="Times New Roman" w:cs="Times New Roman"/>
          <w:sz w:val="24"/>
          <w:szCs w:val="24"/>
        </w:rPr>
        <w:t xml:space="preserve">an </w:t>
      </w:r>
      <w:r w:rsidR="009D1CF7" w:rsidRPr="00B051DA">
        <w:rPr>
          <w:rFonts w:ascii="Times New Roman" w:hAnsi="Times New Roman" w:cs="Times New Roman"/>
          <w:sz w:val="24"/>
          <w:szCs w:val="24"/>
        </w:rPr>
        <w:t>individual</w:t>
      </w:r>
      <w:r w:rsidR="00B051DA" w:rsidRPr="00B051DA">
        <w:rPr>
          <w:rFonts w:ascii="Times New Roman" w:hAnsi="Times New Roman" w:cs="Times New Roman"/>
          <w:sz w:val="24"/>
          <w:szCs w:val="24"/>
        </w:rPr>
        <w:t>.</w:t>
      </w:r>
      <w:r w:rsidR="005227B6" w:rsidRPr="005227B6">
        <w:rPr>
          <w:rFonts w:ascii="Times New Roman" w:hAnsi="Times New Roman" w:cs="Times New Roman"/>
          <w:sz w:val="24"/>
          <w:szCs w:val="24"/>
        </w:rPr>
        <w:t xml:space="preserve"> </w:t>
      </w:r>
      <w:r w:rsidR="005227B6" w:rsidRPr="00D744F5">
        <w:rPr>
          <w:rFonts w:ascii="Times New Roman" w:eastAsia="Times New Roman" w:hAnsi="Times New Roman" w:cs="Times New Roman"/>
          <w:sz w:val="24"/>
          <w:szCs w:val="24"/>
          <w:lang w:eastAsia="en-IN"/>
        </w:rPr>
        <w:t>Age estimation is one of the parameter for identification in both living and dead human beings, using molecular biology technique</w:t>
      </w:r>
      <w:r>
        <w:rPr>
          <w:rFonts w:ascii="Times New Roman" w:eastAsia="Times New Roman" w:hAnsi="Times New Roman" w:cs="Times New Roman"/>
          <w:sz w:val="24"/>
          <w:szCs w:val="24"/>
          <w:lang w:eastAsia="en-IN"/>
        </w:rPr>
        <w:t>s</w:t>
      </w:r>
      <w:r w:rsidR="005227B6" w:rsidRPr="00D744F5">
        <w:rPr>
          <w:rFonts w:ascii="Times New Roman" w:eastAsia="Times New Roman" w:hAnsi="Times New Roman" w:cs="Times New Roman"/>
          <w:sz w:val="24"/>
          <w:szCs w:val="24"/>
          <w:lang w:eastAsia="en-IN"/>
        </w:rPr>
        <w:t>.</w:t>
      </w:r>
      <w:r w:rsidR="005227B6">
        <w:rPr>
          <w:rFonts w:ascii="Times New Roman" w:hAnsi="Times New Roman" w:cs="Times New Roman"/>
          <w:sz w:val="24"/>
          <w:szCs w:val="24"/>
        </w:rPr>
        <w:t xml:space="preserve"> </w:t>
      </w:r>
      <w:r w:rsidR="00986C65">
        <w:rPr>
          <w:rFonts w:ascii="Times New Roman" w:hAnsi="Times New Roman" w:cs="Times New Roman"/>
          <w:sz w:val="24"/>
          <w:szCs w:val="24"/>
        </w:rPr>
        <w:t>Age</w:t>
      </w:r>
      <w:r w:rsidR="007E4A78">
        <w:rPr>
          <w:rFonts w:ascii="Times New Roman" w:hAnsi="Times New Roman" w:cs="Times New Roman"/>
          <w:sz w:val="24"/>
          <w:szCs w:val="24"/>
        </w:rPr>
        <w:t xml:space="preserve"> can be estimated by the</w:t>
      </w:r>
      <w:r w:rsidR="005227B6">
        <w:rPr>
          <w:rFonts w:ascii="Times New Roman" w:hAnsi="Times New Roman" w:cs="Times New Roman"/>
          <w:sz w:val="24"/>
          <w:szCs w:val="24"/>
        </w:rPr>
        <w:t xml:space="preserve"> biological samples to find the blueprint of criminal</w:t>
      </w:r>
      <w:r w:rsidR="002929F5">
        <w:rPr>
          <w:rFonts w:ascii="Times New Roman" w:hAnsi="Times New Roman" w:cs="Times New Roman"/>
          <w:sz w:val="24"/>
          <w:szCs w:val="24"/>
        </w:rPr>
        <w:t xml:space="preserve"> in the absence of reference sample for identification</w:t>
      </w:r>
      <w:r w:rsidR="005227B6">
        <w:rPr>
          <w:rFonts w:ascii="Times New Roman" w:hAnsi="Times New Roman" w:cs="Times New Roman"/>
          <w:sz w:val="24"/>
          <w:szCs w:val="24"/>
        </w:rPr>
        <w:t>.</w:t>
      </w:r>
      <w:r w:rsidR="00B051DA" w:rsidRPr="00B051DA">
        <w:rPr>
          <w:rFonts w:ascii="Times New Roman" w:hAnsi="Times New Roman" w:cs="Times New Roman"/>
          <w:sz w:val="24"/>
          <w:szCs w:val="24"/>
        </w:rPr>
        <w:t xml:space="preserve"> </w:t>
      </w:r>
      <w:r w:rsidR="002929F5">
        <w:rPr>
          <w:rFonts w:ascii="Times New Roman" w:hAnsi="Times New Roman" w:cs="Times New Roman"/>
          <w:sz w:val="24"/>
          <w:szCs w:val="24"/>
        </w:rPr>
        <w:t>In present</w:t>
      </w:r>
      <w:r w:rsidR="008259CC">
        <w:rPr>
          <w:rFonts w:ascii="Times New Roman" w:hAnsi="Times New Roman" w:cs="Times New Roman"/>
          <w:sz w:val="24"/>
          <w:szCs w:val="24"/>
        </w:rPr>
        <w:t xml:space="preserve"> time,</w:t>
      </w:r>
      <w:r w:rsidR="005E399D">
        <w:rPr>
          <w:rFonts w:ascii="Times New Roman" w:hAnsi="Times New Roman" w:cs="Times New Roman"/>
          <w:sz w:val="24"/>
          <w:szCs w:val="24"/>
        </w:rPr>
        <w:t xml:space="preserve"> age estimation is done by radiography and </w:t>
      </w:r>
      <w:r w:rsidR="005227B6">
        <w:rPr>
          <w:rFonts w:ascii="Times New Roman" w:hAnsi="Times New Roman" w:cs="Times New Roman"/>
          <w:sz w:val="24"/>
          <w:szCs w:val="24"/>
        </w:rPr>
        <w:t xml:space="preserve">anthropometry which require </w:t>
      </w:r>
      <w:r w:rsidR="005E399D">
        <w:rPr>
          <w:rFonts w:ascii="Times New Roman" w:hAnsi="Times New Roman" w:cs="Times New Roman"/>
          <w:sz w:val="24"/>
          <w:szCs w:val="24"/>
        </w:rPr>
        <w:t xml:space="preserve">bone, </w:t>
      </w:r>
      <w:r w:rsidR="005227B6">
        <w:rPr>
          <w:rFonts w:ascii="Times New Roman" w:hAnsi="Times New Roman" w:cs="Times New Roman"/>
          <w:sz w:val="24"/>
          <w:szCs w:val="24"/>
        </w:rPr>
        <w:t>skull and teeth</w:t>
      </w:r>
      <w:r w:rsidR="008259CC">
        <w:rPr>
          <w:rFonts w:ascii="Times New Roman" w:hAnsi="Times New Roman" w:cs="Times New Roman"/>
          <w:sz w:val="24"/>
          <w:szCs w:val="24"/>
        </w:rPr>
        <w:t>. H</w:t>
      </w:r>
      <w:r w:rsidR="002929F5">
        <w:rPr>
          <w:rFonts w:ascii="Times New Roman" w:hAnsi="Times New Roman" w:cs="Times New Roman"/>
          <w:sz w:val="24"/>
          <w:szCs w:val="24"/>
        </w:rPr>
        <w:t>owever</w:t>
      </w:r>
      <w:r w:rsidR="008259CC">
        <w:rPr>
          <w:rFonts w:ascii="Times New Roman" w:hAnsi="Times New Roman" w:cs="Times New Roman"/>
          <w:sz w:val="24"/>
          <w:szCs w:val="24"/>
        </w:rPr>
        <w:t>,</w:t>
      </w:r>
      <w:r w:rsidR="002929F5">
        <w:rPr>
          <w:rFonts w:ascii="Times New Roman" w:hAnsi="Times New Roman" w:cs="Times New Roman"/>
          <w:sz w:val="24"/>
          <w:szCs w:val="24"/>
        </w:rPr>
        <w:t xml:space="preserve"> a</w:t>
      </w:r>
      <w:r w:rsidR="005E399D">
        <w:rPr>
          <w:rFonts w:ascii="Times New Roman" w:hAnsi="Times New Roman" w:cs="Times New Roman"/>
          <w:sz w:val="24"/>
          <w:szCs w:val="24"/>
        </w:rPr>
        <w:t xml:space="preserve">ge can be estimated by </w:t>
      </w:r>
      <w:r w:rsidR="002929F5">
        <w:rPr>
          <w:rFonts w:ascii="Times New Roman" w:hAnsi="Times New Roman" w:cs="Times New Roman"/>
          <w:sz w:val="24"/>
          <w:szCs w:val="24"/>
        </w:rPr>
        <w:t xml:space="preserve">molecular techniques i.e. </w:t>
      </w:r>
      <w:r w:rsidR="005E399D">
        <w:rPr>
          <w:rFonts w:ascii="Times New Roman" w:hAnsi="Times New Roman" w:cs="Times New Roman"/>
          <w:sz w:val="24"/>
          <w:szCs w:val="24"/>
        </w:rPr>
        <w:t>the souther</w:t>
      </w:r>
      <w:r w:rsidR="002929F5">
        <w:rPr>
          <w:rFonts w:ascii="Times New Roman" w:hAnsi="Times New Roman" w:cs="Times New Roman"/>
          <w:sz w:val="24"/>
          <w:szCs w:val="24"/>
        </w:rPr>
        <w:t xml:space="preserve">n blot method or RT-PCR method. </w:t>
      </w:r>
      <w:r w:rsidR="008259CC">
        <w:rPr>
          <w:rFonts w:ascii="Times New Roman" w:hAnsi="Times New Roman" w:cs="Times New Roman"/>
          <w:sz w:val="24"/>
          <w:szCs w:val="24"/>
        </w:rPr>
        <w:t>But of these</w:t>
      </w:r>
      <w:r w:rsidR="006D0E5E">
        <w:rPr>
          <w:rFonts w:ascii="Times New Roman" w:hAnsi="Times New Roman" w:cs="Times New Roman"/>
          <w:sz w:val="24"/>
          <w:szCs w:val="24"/>
        </w:rPr>
        <w:t>,</w:t>
      </w:r>
      <w:r w:rsidR="008259CC">
        <w:rPr>
          <w:rFonts w:ascii="Times New Roman" w:hAnsi="Times New Roman" w:cs="Times New Roman"/>
          <w:sz w:val="24"/>
          <w:szCs w:val="24"/>
        </w:rPr>
        <w:t xml:space="preserve"> </w:t>
      </w:r>
      <w:r w:rsidR="002929F5">
        <w:rPr>
          <w:rFonts w:ascii="Times New Roman" w:hAnsi="Times New Roman" w:cs="Times New Roman"/>
          <w:sz w:val="24"/>
          <w:szCs w:val="24"/>
        </w:rPr>
        <w:t>RT-</w:t>
      </w:r>
      <w:r w:rsidR="005E399D" w:rsidRPr="005E399D">
        <w:rPr>
          <w:rFonts w:ascii="Times New Roman" w:hAnsi="Times New Roman" w:cs="Times New Roman"/>
          <w:sz w:val="24"/>
          <w:szCs w:val="24"/>
        </w:rPr>
        <w:t xml:space="preserve">PCR </w:t>
      </w:r>
      <w:r w:rsidR="002929F5">
        <w:rPr>
          <w:rFonts w:ascii="Times New Roman" w:hAnsi="Times New Roman" w:cs="Times New Roman"/>
          <w:color w:val="000000" w:themeColor="text1"/>
          <w:sz w:val="24"/>
          <w:szCs w:val="24"/>
        </w:rPr>
        <w:t>method is simple, fast, reliable and</w:t>
      </w:r>
      <w:r w:rsidR="005E399D" w:rsidRPr="005E399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EE0BE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has </w:t>
      </w:r>
      <w:r w:rsidR="005E399D" w:rsidRPr="005E399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high output of samples </w:t>
      </w:r>
      <w:r w:rsidR="002929F5">
        <w:rPr>
          <w:rFonts w:ascii="Times New Roman" w:hAnsi="Times New Roman" w:cs="Times New Roman"/>
          <w:color w:val="000000" w:themeColor="text1"/>
          <w:sz w:val="24"/>
          <w:szCs w:val="24"/>
        </w:rPr>
        <w:t>quantity in comparison</w:t>
      </w:r>
      <w:r w:rsidR="005E399D" w:rsidRPr="005E399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to the southern blot method</w:t>
      </w:r>
      <w:r w:rsidR="002929F5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="005E399D" w:rsidRPr="005E399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DNA can be amplified even with the degraded sample</w:t>
      </w:r>
      <w:r w:rsidR="002929F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with the help of</w:t>
      </w:r>
      <w:r w:rsidR="002929F5" w:rsidRPr="002929F5">
        <w:rPr>
          <w:rFonts w:ascii="Times New Roman" w:hAnsi="Times New Roman" w:cs="Times New Roman"/>
          <w:sz w:val="24"/>
          <w:szCs w:val="24"/>
        </w:rPr>
        <w:t xml:space="preserve"> </w:t>
      </w:r>
      <w:r w:rsidR="002929F5">
        <w:rPr>
          <w:rFonts w:ascii="Times New Roman" w:hAnsi="Times New Roman" w:cs="Times New Roman"/>
          <w:sz w:val="24"/>
          <w:szCs w:val="24"/>
        </w:rPr>
        <w:t>RT-</w:t>
      </w:r>
      <w:r w:rsidR="002929F5" w:rsidRPr="005E399D">
        <w:rPr>
          <w:rFonts w:ascii="Times New Roman" w:hAnsi="Times New Roman" w:cs="Times New Roman"/>
          <w:sz w:val="24"/>
          <w:szCs w:val="24"/>
        </w:rPr>
        <w:t>PCR</w:t>
      </w:r>
      <w:r w:rsidR="002929F5">
        <w:rPr>
          <w:rFonts w:ascii="Times New Roman" w:hAnsi="Times New Roman" w:cs="Times New Roman"/>
          <w:sz w:val="24"/>
          <w:szCs w:val="24"/>
        </w:rPr>
        <w:t xml:space="preserve"> technique</w:t>
      </w:r>
      <w:r w:rsidR="002929F5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:rsidR="005227B6" w:rsidRDefault="005E399D" w:rsidP="00B051DA">
      <w:pPr>
        <w:spacing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Key</w:t>
      </w:r>
      <w:r w:rsidR="005227B6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words: </w:t>
      </w:r>
      <w:r w:rsidR="005227B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Telomere,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A</w:t>
      </w:r>
      <w:r w:rsidRPr="005E399D">
        <w:rPr>
          <w:rFonts w:ascii="Times New Roman" w:hAnsi="Times New Roman" w:cs="Times New Roman"/>
          <w:color w:val="000000" w:themeColor="text1"/>
          <w:sz w:val="24"/>
          <w:szCs w:val="24"/>
        </w:rPr>
        <w:t>ge estimation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, RT-PCR, Southern blot</w:t>
      </w:r>
    </w:p>
    <w:p w:rsidR="00986C65" w:rsidRDefault="00986C65" w:rsidP="00B051DA">
      <w:pPr>
        <w:spacing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2929F5" w:rsidRDefault="005227B6" w:rsidP="002929F5">
      <w:pPr>
        <w:spacing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>Corresponding author:</w:t>
      </w:r>
    </w:p>
    <w:p w:rsidR="005227B6" w:rsidRDefault="002929F5" w:rsidP="002929F5">
      <w:pPr>
        <w:spacing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Dr Anupuma R</w:t>
      </w:r>
      <w:r w:rsidR="005227B6">
        <w:rPr>
          <w:rFonts w:ascii="Times New Roman" w:hAnsi="Times New Roman" w:cs="Times New Roman"/>
          <w:color w:val="000000" w:themeColor="text1"/>
          <w:sz w:val="24"/>
          <w:szCs w:val="24"/>
        </w:rPr>
        <w:t>aina,</w:t>
      </w:r>
    </w:p>
    <w:p w:rsidR="005227B6" w:rsidRDefault="005227B6" w:rsidP="002929F5">
      <w:pPr>
        <w:spacing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Scientist,</w:t>
      </w:r>
    </w:p>
    <w:p w:rsidR="002929F5" w:rsidRDefault="002929F5" w:rsidP="002929F5">
      <w:pPr>
        <w:spacing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Ph-09810462033,</w:t>
      </w:r>
    </w:p>
    <w:p w:rsidR="002929F5" w:rsidRDefault="002929F5" w:rsidP="002929F5">
      <w:pPr>
        <w:spacing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E mail-anupumaraina@gmail.com</w:t>
      </w:r>
    </w:p>
    <w:p w:rsidR="005227B6" w:rsidRPr="005227B6" w:rsidRDefault="005227B6" w:rsidP="005227B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227B6">
        <w:rPr>
          <w:rFonts w:ascii="Times New Roman" w:hAnsi="Times New Roman" w:cs="Times New Roman"/>
          <w:sz w:val="24"/>
          <w:szCs w:val="24"/>
        </w:rPr>
        <w:t>SSD-FP &amp; MB, JPNATC, AIIMS, New Delhi</w:t>
      </w:r>
    </w:p>
    <w:p w:rsidR="0087077F" w:rsidRDefault="0087077F" w:rsidP="00345A9E">
      <w:pPr>
        <w:spacing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en-IN"/>
        </w:rPr>
      </w:pPr>
    </w:p>
    <w:p w:rsidR="00534956" w:rsidRPr="00D744F5" w:rsidRDefault="00F4636B" w:rsidP="00FA71AF">
      <w:pPr>
        <w:spacing w:line="360" w:lineRule="auto"/>
        <w:jc w:val="both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en-IN"/>
        </w:rPr>
      </w:pPr>
      <w:r w:rsidRPr="00D744F5">
        <w:rPr>
          <w:rFonts w:ascii="Times New Roman" w:eastAsia="Times New Roman" w:hAnsi="Times New Roman" w:cs="Times New Roman"/>
          <w:b/>
          <w:sz w:val="24"/>
          <w:szCs w:val="24"/>
          <w:lang w:eastAsia="en-IN"/>
        </w:rPr>
        <w:t>INTRODUCTION</w:t>
      </w:r>
    </w:p>
    <w:p w:rsidR="00B35C0B" w:rsidRPr="00D744F5" w:rsidRDefault="00F4636B" w:rsidP="00345A9E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D744F5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In forensic science, </w:t>
      </w:r>
      <w:r w:rsidR="00A6702E" w:rsidRPr="00D744F5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investigation of </w:t>
      </w:r>
      <w:r w:rsidRPr="00D744F5">
        <w:rPr>
          <w:rFonts w:ascii="Times New Roman" w:eastAsia="Times New Roman" w:hAnsi="Times New Roman" w:cs="Times New Roman"/>
          <w:sz w:val="24"/>
          <w:szCs w:val="24"/>
          <w:lang w:eastAsia="en-IN"/>
        </w:rPr>
        <w:t>crime scene plays a pivotal role</w:t>
      </w:r>
      <w:r w:rsidR="00A6702E" w:rsidRPr="00D744F5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in</w:t>
      </w:r>
      <w:r w:rsidR="00B35C0B" w:rsidRPr="00D744F5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questioning </w:t>
      </w:r>
      <w:r w:rsidRPr="00D744F5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how the crime </w:t>
      </w:r>
      <w:r w:rsidR="00B35C0B" w:rsidRPr="00D744F5">
        <w:rPr>
          <w:rFonts w:ascii="Times New Roman" w:eastAsia="Times New Roman" w:hAnsi="Times New Roman" w:cs="Times New Roman"/>
          <w:sz w:val="24"/>
          <w:szCs w:val="24"/>
          <w:lang w:eastAsia="en-IN"/>
        </w:rPr>
        <w:t>has taken place</w:t>
      </w:r>
      <w:r w:rsidRPr="00D744F5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, </w:t>
      </w:r>
      <w:r w:rsidR="008E2FB3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the </w:t>
      </w:r>
      <w:r w:rsidRPr="00D744F5">
        <w:rPr>
          <w:rFonts w:ascii="Times New Roman" w:eastAsia="Times New Roman" w:hAnsi="Times New Roman" w:cs="Times New Roman"/>
          <w:sz w:val="24"/>
          <w:szCs w:val="24"/>
          <w:lang w:eastAsia="en-IN"/>
        </w:rPr>
        <w:t>m</w:t>
      </w:r>
      <w:r w:rsidR="00A6702E" w:rsidRPr="00D744F5">
        <w:rPr>
          <w:rFonts w:ascii="Times New Roman" w:eastAsia="Times New Roman" w:hAnsi="Times New Roman" w:cs="Times New Roman"/>
          <w:sz w:val="24"/>
          <w:szCs w:val="24"/>
          <w:lang w:eastAsia="en-IN"/>
        </w:rPr>
        <w:t>otive</w:t>
      </w:r>
      <w:r w:rsidR="00B35C0B" w:rsidRPr="00D744F5">
        <w:rPr>
          <w:rFonts w:ascii="Times New Roman" w:eastAsia="Times New Roman" w:hAnsi="Times New Roman" w:cs="Times New Roman"/>
          <w:sz w:val="24"/>
          <w:szCs w:val="24"/>
          <w:lang w:eastAsia="en-IN"/>
        </w:rPr>
        <w:t>, type of weapon</w:t>
      </w:r>
      <w:r w:rsidRPr="00D744F5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used, </w:t>
      </w:r>
      <w:r w:rsidRPr="00D744F5">
        <w:rPr>
          <w:rFonts w:ascii="Times New Roman" w:eastAsia="Times New Roman" w:hAnsi="Times New Roman" w:cs="Times New Roman"/>
          <w:sz w:val="24"/>
          <w:szCs w:val="24"/>
          <w:lang w:val="en-US" w:eastAsia="en-IN"/>
        </w:rPr>
        <w:t>who was involved</w:t>
      </w:r>
      <w:r w:rsidRPr="00D744F5">
        <w:rPr>
          <w:rFonts w:ascii="Times New Roman" w:eastAsia="Times New Roman" w:hAnsi="Times New Roman" w:cs="Times New Roman"/>
          <w:sz w:val="24"/>
          <w:szCs w:val="24"/>
          <w:lang w:eastAsia="en-IN"/>
        </w:rPr>
        <w:t>, time</w:t>
      </w:r>
      <w:r w:rsidR="00A6702E" w:rsidRPr="00D744F5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of occurrence of crime and many other</w:t>
      </w:r>
      <w:r w:rsidR="00B07AF7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relevant</w:t>
      </w:r>
      <w:r w:rsidR="00A6702E" w:rsidRPr="00D744F5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things</w:t>
      </w:r>
      <w:r w:rsidRPr="00D744F5">
        <w:rPr>
          <w:rFonts w:ascii="Times New Roman" w:eastAsia="Times New Roman" w:hAnsi="Times New Roman" w:cs="Times New Roman"/>
          <w:sz w:val="24"/>
          <w:szCs w:val="24"/>
          <w:lang w:eastAsia="en-IN"/>
        </w:rPr>
        <w:t>. Moreover</w:t>
      </w:r>
      <w:r w:rsidR="008E2FB3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, according to </w:t>
      </w:r>
      <w:proofErr w:type="spellStart"/>
      <w:r w:rsidR="008E2FB3">
        <w:rPr>
          <w:rFonts w:ascii="Times New Roman" w:eastAsia="Times New Roman" w:hAnsi="Times New Roman" w:cs="Times New Roman"/>
          <w:sz w:val="24"/>
          <w:szCs w:val="24"/>
          <w:lang w:eastAsia="en-IN"/>
        </w:rPr>
        <w:t>L</w:t>
      </w:r>
      <w:r w:rsidRPr="00D744F5">
        <w:rPr>
          <w:rFonts w:ascii="Times New Roman" w:eastAsia="Times New Roman" w:hAnsi="Times New Roman" w:cs="Times New Roman"/>
          <w:sz w:val="24"/>
          <w:szCs w:val="24"/>
          <w:lang w:eastAsia="en-IN"/>
        </w:rPr>
        <w:t>ocard’s</w:t>
      </w:r>
      <w:proofErr w:type="spellEnd"/>
      <w:r w:rsidRPr="00D744F5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exchange principle there are some m</w:t>
      </w:r>
      <w:r w:rsidR="00EE0BE6">
        <w:rPr>
          <w:rFonts w:ascii="Times New Roman" w:eastAsia="Times New Roman" w:hAnsi="Times New Roman" w:cs="Times New Roman"/>
          <w:sz w:val="24"/>
          <w:szCs w:val="24"/>
          <w:lang w:eastAsia="en-IN"/>
        </w:rPr>
        <w:t>inute</w:t>
      </w:r>
      <w:r w:rsidR="00B35C0B" w:rsidRPr="00D744F5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samples</w:t>
      </w:r>
      <w:r w:rsidR="00A6702E" w:rsidRPr="00D744F5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exchanged by suspect or victim</w:t>
      </w:r>
      <w:r w:rsidR="00B35C0B" w:rsidRPr="00D744F5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which many a times </w:t>
      </w:r>
      <w:r w:rsidR="008E2FB3">
        <w:rPr>
          <w:rFonts w:ascii="Times New Roman" w:eastAsia="Times New Roman" w:hAnsi="Times New Roman" w:cs="Times New Roman"/>
          <w:sz w:val="24"/>
          <w:szCs w:val="24"/>
          <w:lang w:eastAsia="en-IN"/>
        </w:rPr>
        <w:t>leads</w:t>
      </w:r>
      <w:r w:rsidR="00B35C0B" w:rsidRPr="00D744F5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to give the </w:t>
      </w:r>
      <w:r w:rsidR="008E2FB3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exclusive </w:t>
      </w:r>
      <w:r w:rsidR="00B35C0B" w:rsidRPr="00D744F5">
        <w:rPr>
          <w:rFonts w:ascii="Times New Roman" w:eastAsia="Times New Roman" w:hAnsi="Times New Roman" w:cs="Times New Roman"/>
          <w:sz w:val="24"/>
          <w:szCs w:val="24"/>
          <w:lang w:eastAsia="en-IN"/>
        </w:rPr>
        <w:t>clue</w:t>
      </w:r>
      <w:r w:rsidR="008E2FB3">
        <w:rPr>
          <w:rFonts w:ascii="Times New Roman" w:eastAsia="Times New Roman" w:hAnsi="Times New Roman" w:cs="Times New Roman"/>
          <w:sz w:val="24"/>
          <w:szCs w:val="24"/>
          <w:lang w:eastAsia="en-IN"/>
        </w:rPr>
        <w:t>s</w:t>
      </w:r>
      <w:r w:rsidR="00B35C0B" w:rsidRPr="00D744F5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about the crime</w:t>
      </w:r>
      <w:r w:rsidRPr="00D744F5">
        <w:rPr>
          <w:rFonts w:ascii="Times New Roman" w:eastAsia="Times New Roman" w:hAnsi="Times New Roman" w:cs="Times New Roman"/>
          <w:sz w:val="24"/>
          <w:szCs w:val="24"/>
          <w:lang w:eastAsia="en-IN"/>
        </w:rPr>
        <w:t>. There are some b</w:t>
      </w:r>
      <w:r w:rsidR="00A6702E" w:rsidRPr="00D744F5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iological </w:t>
      </w:r>
      <w:r w:rsidR="00231DDF" w:rsidRPr="00D744F5">
        <w:rPr>
          <w:rFonts w:ascii="Times New Roman" w:eastAsia="Times New Roman" w:hAnsi="Times New Roman" w:cs="Times New Roman"/>
          <w:sz w:val="24"/>
          <w:szCs w:val="24"/>
          <w:lang w:eastAsia="en-IN"/>
        </w:rPr>
        <w:t>samples which</w:t>
      </w:r>
      <w:r w:rsidR="00B35C0B" w:rsidRPr="00D744F5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have</w:t>
      </w:r>
      <w:r w:rsidRPr="00D744F5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no morphological value </w:t>
      </w:r>
      <w:r w:rsidR="00A6702E" w:rsidRPr="00D744F5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even though </w:t>
      </w:r>
      <w:r w:rsidR="008E2FB3">
        <w:rPr>
          <w:rFonts w:ascii="Times New Roman" w:eastAsia="Times New Roman" w:hAnsi="Times New Roman" w:cs="Times New Roman"/>
          <w:sz w:val="24"/>
          <w:szCs w:val="24"/>
          <w:lang w:eastAsia="en-IN"/>
        </w:rPr>
        <w:t>are</w:t>
      </w:r>
      <w:r w:rsidR="00B35C0B" w:rsidRPr="00D744F5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</w:t>
      </w:r>
      <w:r w:rsidRPr="00D744F5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important </w:t>
      </w:r>
      <w:r w:rsidR="008E2FB3">
        <w:rPr>
          <w:rFonts w:ascii="Times New Roman" w:eastAsia="Times New Roman" w:hAnsi="Times New Roman" w:cs="Times New Roman"/>
          <w:sz w:val="24"/>
          <w:szCs w:val="24"/>
          <w:lang w:eastAsia="en-IN"/>
        </w:rPr>
        <w:t>for</w:t>
      </w:r>
      <w:r w:rsidRPr="00D744F5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identification of</w:t>
      </w:r>
      <w:r w:rsidR="00A6702E" w:rsidRPr="00D744F5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a</w:t>
      </w:r>
      <w:r w:rsidR="008E2FB3">
        <w:rPr>
          <w:rFonts w:ascii="Times New Roman" w:eastAsia="Times New Roman" w:hAnsi="Times New Roman" w:cs="Times New Roman"/>
          <w:sz w:val="24"/>
          <w:szCs w:val="24"/>
          <w:lang w:eastAsia="en-IN"/>
        </w:rPr>
        <w:t>n</w:t>
      </w:r>
      <w:r w:rsidRPr="00D744F5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</w:t>
      </w:r>
      <w:r w:rsidR="008E2FB3">
        <w:rPr>
          <w:rFonts w:ascii="Times New Roman" w:eastAsia="Times New Roman" w:hAnsi="Times New Roman" w:cs="Times New Roman"/>
          <w:sz w:val="24"/>
          <w:szCs w:val="24"/>
          <w:lang w:eastAsia="en-IN"/>
        </w:rPr>
        <w:t>individual</w:t>
      </w:r>
      <w:r w:rsidRPr="00D744F5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</w:t>
      </w:r>
      <w:r w:rsidR="00A6702E" w:rsidRPr="00D744F5">
        <w:rPr>
          <w:rFonts w:ascii="Times New Roman" w:eastAsia="Times New Roman" w:hAnsi="Times New Roman" w:cs="Times New Roman"/>
          <w:sz w:val="24"/>
          <w:szCs w:val="24"/>
          <w:lang w:eastAsia="en-IN"/>
        </w:rPr>
        <w:t>present at crime scene. In such situations</w:t>
      </w:r>
      <w:r w:rsidR="008E2FB3">
        <w:rPr>
          <w:rFonts w:ascii="Times New Roman" w:eastAsia="Times New Roman" w:hAnsi="Times New Roman" w:cs="Times New Roman"/>
          <w:sz w:val="24"/>
          <w:szCs w:val="24"/>
          <w:lang w:eastAsia="en-IN"/>
        </w:rPr>
        <w:t>,</w:t>
      </w:r>
      <w:r w:rsidR="00A6702E" w:rsidRPr="00D744F5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the best method </w:t>
      </w:r>
      <w:r w:rsidR="00B35C0B" w:rsidRPr="00D744F5">
        <w:rPr>
          <w:rFonts w:ascii="Times New Roman" w:eastAsia="Times New Roman" w:hAnsi="Times New Roman" w:cs="Times New Roman"/>
          <w:sz w:val="24"/>
          <w:szCs w:val="24"/>
          <w:lang w:eastAsia="en-IN"/>
        </w:rPr>
        <w:t>t</w:t>
      </w:r>
      <w:r w:rsidR="00A6702E" w:rsidRPr="00D744F5">
        <w:rPr>
          <w:rFonts w:ascii="Times New Roman" w:eastAsia="Times New Roman" w:hAnsi="Times New Roman" w:cs="Times New Roman"/>
          <w:sz w:val="24"/>
          <w:szCs w:val="24"/>
          <w:lang w:eastAsia="en-IN"/>
        </w:rPr>
        <w:t>o identify an individual is by</w:t>
      </w:r>
      <w:r w:rsidR="00B35C0B" w:rsidRPr="00D744F5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DNA profiling</w:t>
      </w:r>
      <w:r w:rsidR="00A6702E" w:rsidRPr="00D744F5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from</w:t>
      </w:r>
      <w:r w:rsidR="00B35C0B" w:rsidRPr="00D744F5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the </w:t>
      </w:r>
      <w:r w:rsidRPr="00D744F5">
        <w:rPr>
          <w:rFonts w:ascii="Times New Roman" w:eastAsia="Times New Roman" w:hAnsi="Times New Roman" w:cs="Times New Roman"/>
          <w:sz w:val="24"/>
          <w:szCs w:val="24"/>
          <w:lang w:eastAsia="en-IN"/>
        </w:rPr>
        <w:t>biological sample</w:t>
      </w:r>
      <w:r w:rsidR="00B35C0B" w:rsidRPr="00D744F5">
        <w:rPr>
          <w:rFonts w:ascii="Times New Roman" w:eastAsia="Times New Roman" w:hAnsi="Times New Roman" w:cs="Times New Roman"/>
          <w:sz w:val="24"/>
          <w:szCs w:val="24"/>
          <w:lang w:eastAsia="en-IN"/>
        </w:rPr>
        <w:t>s collected at the scene of crime</w:t>
      </w:r>
    </w:p>
    <w:p w:rsidR="00834278" w:rsidRDefault="00B07AF7" w:rsidP="00345A9E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>
        <w:rPr>
          <w:rFonts w:ascii="Times New Roman" w:hAnsi="Times New Roman" w:cs="Times New Roman"/>
          <w:sz w:val="24"/>
          <w:szCs w:val="24"/>
        </w:rPr>
        <w:t>The</w:t>
      </w:r>
      <w:r w:rsidR="00F4636B" w:rsidRPr="00D744F5">
        <w:rPr>
          <w:rFonts w:ascii="Times New Roman" w:hAnsi="Times New Roman" w:cs="Times New Roman"/>
          <w:sz w:val="24"/>
          <w:szCs w:val="24"/>
        </w:rPr>
        <w:t xml:space="preserve"> biological sample</w:t>
      </w:r>
      <w:r w:rsidR="00EE0BE6">
        <w:rPr>
          <w:rFonts w:ascii="Times New Roman" w:hAnsi="Times New Roman" w:cs="Times New Roman"/>
          <w:sz w:val="24"/>
          <w:szCs w:val="24"/>
        </w:rPr>
        <w:t>s</w:t>
      </w:r>
      <w:r w:rsidR="00A6702E" w:rsidRPr="00D744F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help to</w:t>
      </w:r>
      <w:r w:rsidR="00A6702E" w:rsidRPr="00D744F5">
        <w:rPr>
          <w:rFonts w:ascii="Times New Roman" w:hAnsi="Times New Roman" w:cs="Times New Roman"/>
          <w:sz w:val="24"/>
          <w:szCs w:val="24"/>
        </w:rPr>
        <w:t xml:space="preserve"> identify the person if</w:t>
      </w:r>
      <w:r w:rsidR="00F4636B" w:rsidRPr="00D744F5">
        <w:rPr>
          <w:rFonts w:ascii="Times New Roman" w:hAnsi="Times New Roman" w:cs="Times New Roman"/>
          <w:sz w:val="24"/>
          <w:szCs w:val="24"/>
        </w:rPr>
        <w:t xml:space="preserve"> there is the data bank</w:t>
      </w:r>
      <w:r w:rsidR="003E40C6">
        <w:rPr>
          <w:rFonts w:ascii="Times New Roman" w:hAnsi="Times New Roman" w:cs="Times New Roman"/>
          <w:sz w:val="24"/>
          <w:szCs w:val="24"/>
          <w:vertAlign w:val="superscript"/>
        </w:rPr>
        <w:t>8</w:t>
      </w:r>
      <w:r w:rsidR="00F4636B" w:rsidRPr="0016776F">
        <w:rPr>
          <w:rFonts w:ascii="Times New Roman" w:hAnsi="Times New Roman" w:cs="Times New Roman"/>
          <w:sz w:val="24"/>
          <w:szCs w:val="24"/>
          <w:vertAlign w:val="superscript"/>
        </w:rPr>
        <w:t xml:space="preserve"> </w:t>
      </w:r>
      <w:r w:rsidR="00F4636B" w:rsidRPr="00D744F5">
        <w:rPr>
          <w:rFonts w:ascii="Times New Roman" w:hAnsi="Times New Roman" w:cs="Times New Roman"/>
          <w:sz w:val="24"/>
          <w:szCs w:val="24"/>
        </w:rPr>
        <w:t xml:space="preserve">of all the people </w:t>
      </w:r>
      <w:r w:rsidR="00A6702E" w:rsidRPr="00D744F5">
        <w:rPr>
          <w:rFonts w:ascii="Times New Roman" w:hAnsi="Times New Roman" w:cs="Times New Roman"/>
          <w:sz w:val="24"/>
          <w:szCs w:val="24"/>
        </w:rPr>
        <w:t xml:space="preserve">living in </w:t>
      </w:r>
      <w:r w:rsidR="0087077F">
        <w:rPr>
          <w:rFonts w:ascii="Times New Roman" w:hAnsi="Times New Roman" w:cs="Times New Roman"/>
          <w:sz w:val="24"/>
          <w:szCs w:val="24"/>
        </w:rPr>
        <w:t>a</w:t>
      </w:r>
      <w:r w:rsidR="00A6702E" w:rsidRPr="00D744F5">
        <w:rPr>
          <w:rFonts w:ascii="Times New Roman" w:hAnsi="Times New Roman" w:cs="Times New Roman"/>
          <w:sz w:val="24"/>
          <w:szCs w:val="24"/>
        </w:rPr>
        <w:t xml:space="preserve"> country or</w:t>
      </w:r>
      <w:r w:rsidR="00F4636B" w:rsidRPr="00D744F5">
        <w:rPr>
          <w:rFonts w:ascii="Times New Roman" w:hAnsi="Times New Roman" w:cs="Times New Roman"/>
          <w:sz w:val="24"/>
          <w:szCs w:val="24"/>
        </w:rPr>
        <w:t xml:space="preserve"> by </w:t>
      </w:r>
      <w:r w:rsidR="00A6702E" w:rsidRPr="00D744F5">
        <w:rPr>
          <w:rFonts w:ascii="Times New Roman" w:hAnsi="Times New Roman" w:cs="Times New Roman"/>
          <w:sz w:val="24"/>
          <w:szCs w:val="24"/>
        </w:rPr>
        <w:t xml:space="preserve">comparing the DNA profile of </w:t>
      </w:r>
      <w:r w:rsidR="0016776F" w:rsidRPr="00D744F5">
        <w:rPr>
          <w:rFonts w:ascii="Times New Roman" w:hAnsi="Times New Roman" w:cs="Times New Roman"/>
          <w:sz w:val="24"/>
          <w:szCs w:val="24"/>
        </w:rPr>
        <w:t>those biological samples</w:t>
      </w:r>
      <w:r w:rsidR="00A6702E" w:rsidRPr="00D744F5">
        <w:rPr>
          <w:rFonts w:ascii="Times New Roman" w:hAnsi="Times New Roman" w:cs="Times New Roman"/>
          <w:sz w:val="24"/>
          <w:szCs w:val="24"/>
        </w:rPr>
        <w:t xml:space="preserve"> colle</w:t>
      </w:r>
      <w:r w:rsidR="0087077F">
        <w:rPr>
          <w:rFonts w:ascii="Times New Roman" w:hAnsi="Times New Roman" w:cs="Times New Roman"/>
          <w:sz w:val="24"/>
          <w:szCs w:val="24"/>
        </w:rPr>
        <w:t>cted at the crime scene with</w:t>
      </w:r>
      <w:r w:rsidR="00A6702E" w:rsidRPr="00D744F5">
        <w:rPr>
          <w:rFonts w:ascii="Times New Roman" w:hAnsi="Times New Roman" w:cs="Times New Roman"/>
          <w:sz w:val="24"/>
          <w:szCs w:val="24"/>
        </w:rPr>
        <w:t xml:space="preserve"> known reference </w:t>
      </w:r>
      <w:r w:rsidR="0087077F">
        <w:rPr>
          <w:rFonts w:ascii="Times New Roman" w:hAnsi="Times New Roman" w:cs="Times New Roman"/>
          <w:sz w:val="24"/>
          <w:szCs w:val="24"/>
        </w:rPr>
        <w:t>sample</w:t>
      </w:r>
      <w:r w:rsidR="00EE0BE6">
        <w:rPr>
          <w:rFonts w:ascii="Times New Roman" w:hAnsi="Times New Roman" w:cs="Times New Roman"/>
          <w:sz w:val="24"/>
          <w:szCs w:val="24"/>
        </w:rPr>
        <w:t>s</w:t>
      </w:r>
      <w:r w:rsidR="0087077F">
        <w:rPr>
          <w:rFonts w:ascii="Times New Roman" w:hAnsi="Times New Roman" w:cs="Times New Roman"/>
          <w:sz w:val="24"/>
          <w:szCs w:val="24"/>
        </w:rPr>
        <w:t>.</w:t>
      </w:r>
      <w:r w:rsidR="0087077F" w:rsidRPr="00D744F5">
        <w:rPr>
          <w:rFonts w:ascii="Times New Roman" w:hAnsi="Times New Roman" w:cs="Times New Roman"/>
          <w:sz w:val="24"/>
          <w:szCs w:val="24"/>
        </w:rPr>
        <w:t xml:space="preserve"> But</w:t>
      </w:r>
      <w:r w:rsidR="00F4636B" w:rsidRPr="00D744F5">
        <w:rPr>
          <w:rFonts w:ascii="Times New Roman" w:hAnsi="Times New Roman" w:cs="Times New Roman"/>
          <w:sz w:val="24"/>
          <w:szCs w:val="24"/>
        </w:rPr>
        <w:t xml:space="preserve"> when there is no such type of </w:t>
      </w:r>
      <w:r w:rsidR="00231DDF" w:rsidRPr="00D744F5">
        <w:rPr>
          <w:rFonts w:ascii="Times New Roman" w:hAnsi="Times New Roman" w:cs="Times New Roman"/>
          <w:sz w:val="24"/>
          <w:szCs w:val="24"/>
        </w:rPr>
        <w:t xml:space="preserve">reference sample or </w:t>
      </w:r>
      <w:r w:rsidR="00F4636B" w:rsidRPr="00D744F5">
        <w:rPr>
          <w:rFonts w:ascii="Times New Roman" w:hAnsi="Times New Roman" w:cs="Times New Roman"/>
          <w:sz w:val="24"/>
          <w:szCs w:val="24"/>
        </w:rPr>
        <w:t>data bank (as in India)</w:t>
      </w:r>
      <w:r w:rsidR="00EE0BE6">
        <w:rPr>
          <w:rFonts w:ascii="Times New Roman" w:hAnsi="Times New Roman" w:cs="Times New Roman"/>
          <w:sz w:val="24"/>
          <w:szCs w:val="24"/>
        </w:rPr>
        <w:t>,</w:t>
      </w:r>
      <w:r w:rsidR="00231DDF" w:rsidRPr="00D744F5">
        <w:rPr>
          <w:rFonts w:ascii="Times New Roman" w:hAnsi="Times New Roman" w:cs="Times New Roman"/>
          <w:sz w:val="24"/>
          <w:szCs w:val="24"/>
        </w:rPr>
        <w:t xml:space="preserve"> it is difficult to identify </w:t>
      </w:r>
      <w:r w:rsidR="00EE0BE6">
        <w:rPr>
          <w:rFonts w:ascii="Times New Roman" w:hAnsi="Times New Roman" w:cs="Times New Roman"/>
          <w:sz w:val="24"/>
          <w:szCs w:val="24"/>
        </w:rPr>
        <w:t>an</w:t>
      </w:r>
      <w:r w:rsidR="00231DDF" w:rsidRPr="00D744F5">
        <w:rPr>
          <w:rFonts w:ascii="Times New Roman" w:hAnsi="Times New Roman" w:cs="Times New Roman"/>
          <w:sz w:val="24"/>
          <w:szCs w:val="24"/>
        </w:rPr>
        <w:t xml:space="preserve"> </w:t>
      </w:r>
      <w:r w:rsidRPr="00D744F5">
        <w:rPr>
          <w:rFonts w:ascii="Times New Roman" w:hAnsi="Times New Roman" w:cs="Times New Roman"/>
          <w:sz w:val="24"/>
          <w:szCs w:val="24"/>
        </w:rPr>
        <w:t>individual.</w:t>
      </w:r>
      <w:r>
        <w:rPr>
          <w:rFonts w:ascii="Times New Roman" w:hAnsi="Times New Roman" w:cs="Times New Roman"/>
          <w:sz w:val="24"/>
          <w:szCs w:val="24"/>
        </w:rPr>
        <w:t xml:space="preserve"> The best option left</w:t>
      </w:r>
      <w:r w:rsidR="00D7375F">
        <w:rPr>
          <w:rFonts w:ascii="Times New Roman" w:hAnsi="Times New Roman" w:cs="Times New Roman"/>
          <w:sz w:val="24"/>
          <w:szCs w:val="24"/>
        </w:rPr>
        <w:t xml:space="preserve"> there </w:t>
      </w:r>
      <w:r>
        <w:rPr>
          <w:rFonts w:ascii="Times New Roman" w:hAnsi="Times New Roman" w:cs="Times New Roman"/>
          <w:sz w:val="24"/>
          <w:szCs w:val="24"/>
        </w:rPr>
        <w:t>is to subject the suspect</w:t>
      </w:r>
      <w:r w:rsidR="008E2FB3">
        <w:rPr>
          <w:rFonts w:ascii="Times New Roman" w:hAnsi="Times New Roman" w:cs="Times New Roman"/>
          <w:sz w:val="24"/>
          <w:szCs w:val="24"/>
        </w:rPr>
        <w:t xml:space="preserve"> to the latest technique i.e. DNA </w:t>
      </w:r>
      <w:r>
        <w:rPr>
          <w:rFonts w:ascii="Times New Roman" w:hAnsi="Times New Roman" w:cs="Times New Roman"/>
          <w:sz w:val="24"/>
          <w:szCs w:val="24"/>
        </w:rPr>
        <w:t>analysis</w:t>
      </w:r>
      <w:r w:rsidR="003E40C6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en-IN"/>
        </w:rPr>
        <w:t>9</w:t>
      </w:r>
      <w:r>
        <w:rPr>
          <w:rFonts w:ascii="Times New Roman" w:hAnsi="Times New Roman" w:cs="Times New Roman"/>
          <w:sz w:val="24"/>
          <w:szCs w:val="24"/>
        </w:rPr>
        <w:t>.</w:t>
      </w:r>
      <w:r w:rsidR="00A6702E" w:rsidRPr="00D744F5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The most important issue raised in many crime cases is </w:t>
      </w:r>
      <w:r w:rsidR="0087077F">
        <w:rPr>
          <w:rFonts w:ascii="Times New Roman" w:eastAsia="Times New Roman" w:hAnsi="Times New Roman" w:cs="Times New Roman"/>
          <w:sz w:val="24"/>
          <w:szCs w:val="24"/>
          <w:lang w:eastAsia="en-IN"/>
        </w:rPr>
        <w:t>the</w:t>
      </w:r>
      <w:r w:rsidR="00A6702E" w:rsidRPr="00D744F5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age of an individual </w:t>
      </w:r>
      <w:r w:rsidR="00231DDF" w:rsidRPr="00D744F5">
        <w:rPr>
          <w:rFonts w:ascii="Times New Roman" w:eastAsia="Times New Roman" w:hAnsi="Times New Roman" w:cs="Times New Roman"/>
          <w:sz w:val="24"/>
          <w:szCs w:val="24"/>
          <w:lang w:eastAsia="en-IN"/>
        </w:rPr>
        <w:t>whose particulars are not known.</w:t>
      </w:r>
      <w:r w:rsidR="00A6702E" w:rsidRPr="00D744F5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</w:t>
      </w:r>
      <w:r w:rsidR="00231DDF" w:rsidRPr="00D744F5">
        <w:rPr>
          <w:rFonts w:ascii="Times New Roman" w:eastAsia="Times New Roman" w:hAnsi="Times New Roman" w:cs="Times New Roman"/>
          <w:sz w:val="24"/>
          <w:szCs w:val="24"/>
          <w:lang w:eastAsia="en-IN"/>
        </w:rPr>
        <w:t>In general</w:t>
      </w:r>
      <w:r w:rsidR="008E2FB3">
        <w:rPr>
          <w:rFonts w:ascii="Times New Roman" w:eastAsia="Times New Roman" w:hAnsi="Times New Roman" w:cs="Times New Roman"/>
          <w:sz w:val="24"/>
          <w:szCs w:val="24"/>
          <w:lang w:eastAsia="en-IN"/>
        </w:rPr>
        <w:t>,</w:t>
      </w:r>
      <w:r w:rsidR="00A6702E" w:rsidRPr="00D744F5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t</w:t>
      </w:r>
      <w:r w:rsidR="00231DDF" w:rsidRPr="00D744F5">
        <w:rPr>
          <w:rFonts w:ascii="Times New Roman" w:eastAsia="Times New Roman" w:hAnsi="Times New Roman" w:cs="Times New Roman"/>
          <w:sz w:val="24"/>
          <w:szCs w:val="24"/>
          <w:lang w:eastAsia="en-IN"/>
        </w:rPr>
        <w:t>he age estimation is one of the</w:t>
      </w:r>
      <w:r w:rsidR="00A6702E" w:rsidRPr="00D744F5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parameter for identification in both living and dead human beings, using molecular biology technique.</w:t>
      </w:r>
      <w:r w:rsidR="00F4636B" w:rsidRPr="00D744F5">
        <w:rPr>
          <w:rFonts w:ascii="Times New Roman" w:hAnsi="Times New Roman" w:cs="Times New Roman"/>
          <w:sz w:val="24"/>
          <w:szCs w:val="24"/>
        </w:rPr>
        <w:t xml:space="preserve"> </w:t>
      </w:r>
      <w:r w:rsidR="008E2FB3">
        <w:rPr>
          <w:rFonts w:ascii="Times New Roman" w:hAnsi="Times New Roman" w:cs="Times New Roman"/>
          <w:sz w:val="24"/>
          <w:szCs w:val="24"/>
        </w:rPr>
        <w:t xml:space="preserve">Therefore, it is of prime importance </w:t>
      </w:r>
      <w:r w:rsidR="008E2FB3" w:rsidRPr="00D744F5">
        <w:rPr>
          <w:rFonts w:ascii="Times New Roman" w:hAnsi="Times New Roman" w:cs="Times New Roman"/>
          <w:sz w:val="24"/>
          <w:szCs w:val="24"/>
        </w:rPr>
        <w:t>to</w:t>
      </w:r>
      <w:r w:rsidR="00F4636B" w:rsidRPr="00D744F5">
        <w:rPr>
          <w:rFonts w:ascii="Times New Roman" w:hAnsi="Times New Roman" w:cs="Times New Roman"/>
          <w:sz w:val="24"/>
          <w:szCs w:val="24"/>
        </w:rPr>
        <w:t xml:space="preserve"> </w:t>
      </w:r>
      <w:r w:rsidR="0087077F">
        <w:rPr>
          <w:rFonts w:ascii="Times New Roman" w:hAnsi="Times New Roman" w:cs="Times New Roman"/>
          <w:sz w:val="24"/>
          <w:szCs w:val="24"/>
        </w:rPr>
        <w:t xml:space="preserve">find out </w:t>
      </w:r>
      <w:r w:rsidR="0087077F" w:rsidRPr="00D744F5">
        <w:rPr>
          <w:rFonts w:ascii="Times New Roman" w:hAnsi="Times New Roman" w:cs="Times New Roman"/>
          <w:sz w:val="24"/>
          <w:szCs w:val="24"/>
        </w:rPr>
        <w:t>the</w:t>
      </w:r>
      <w:r w:rsidR="00F4636B" w:rsidRPr="00D744F5">
        <w:rPr>
          <w:rFonts w:ascii="Times New Roman" w:hAnsi="Times New Roman" w:cs="Times New Roman"/>
          <w:sz w:val="24"/>
          <w:szCs w:val="24"/>
        </w:rPr>
        <w:t xml:space="preserve"> age of </w:t>
      </w:r>
      <w:r w:rsidR="0087077F">
        <w:rPr>
          <w:rFonts w:ascii="Times New Roman" w:hAnsi="Times New Roman" w:cs="Times New Roman"/>
          <w:sz w:val="24"/>
          <w:szCs w:val="24"/>
        </w:rPr>
        <w:t xml:space="preserve">an </w:t>
      </w:r>
      <w:r w:rsidR="00F4636B" w:rsidRPr="00D744F5">
        <w:rPr>
          <w:rFonts w:ascii="Times New Roman" w:hAnsi="Times New Roman" w:cs="Times New Roman"/>
          <w:sz w:val="24"/>
          <w:szCs w:val="24"/>
        </w:rPr>
        <w:t xml:space="preserve">individual </w:t>
      </w:r>
      <w:r w:rsidR="008E2FB3">
        <w:rPr>
          <w:rFonts w:ascii="Times New Roman" w:hAnsi="Times New Roman" w:cs="Times New Roman"/>
          <w:sz w:val="24"/>
          <w:szCs w:val="24"/>
        </w:rPr>
        <w:t xml:space="preserve">so </w:t>
      </w:r>
      <w:r w:rsidR="00F4636B" w:rsidRPr="00D744F5">
        <w:rPr>
          <w:rFonts w:ascii="Times New Roman" w:hAnsi="Times New Roman" w:cs="Times New Roman"/>
          <w:sz w:val="24"/>
          <w:szCs w:val="24"/>
        </w:rPr>
        <w:t xml:space="preserve">that the crime is correlated with the </w:t>
      </w:r>
      <w:r w:rsidR="008E2FB3">
        <w:rPr>
          <w:rFonts w:ascii="Times New Roman" w:hAnsi="Times New Roman" w:cs="Times New Roman"/>
          <w:sz w:val="24"/>
          <w:szCs w:val="24"/>
        </w:rPr>
        <w:t>suspects</w:t>
      </w:r>
      <w:r w:rsidR="00F4636B" w:rsidRPr="00D744F5">
        <w:rPr>
          <w:rFonts w:ascii="Times New Roman" w:hAnsi="Times New Roman" w:cs="Times New Roman"/>
          <w:sz w:val="24"/>
          <w:szCs w:val="24"/>
        </w:rPr>
        <w:t xml:space="preserve"> involve</w:t>
      </w:r>
      <w:r>
        <w:rPr>
          <w:rFonts w:ascii="Times New Roman" w:hAnsi="Times New Roman" w:cs="Times New Roman"/>
          <w:sz w:val="24"/>
          <w:szCs w:val="24"/>
        </w:rPr>
        <w:t>d</w:t>
      </w:r>
      <w:r w:rsidR="00F4636B" w:rsidRPr="00D744F5">
        <w:rPr>
          <w:rFonts w:ascii="Times New Roman" w:hAnsi="Times New Roman" w:cs="Times New Roman"/>
          <w:sz w:val="24"/>
          <w:szCs w:val="24"/>
        </w:rPr>
        <w:t xml:space="preserve"> in the</w:t>
      </w:r>
      <w:r w:rsidR="00EE0BE6">
        <w:rPr>
          <w:rFonts w:ascii="Times New Roman" w:hAnsi="Times New Roman" w:cs="Times New Roman"/>
          <w:sz w:val="24"/>
          <w:szCs w:val="24"/>
        </w:rPr>
        <w:t xml:space="preserve"> said</w:t>
      </w:r>
      <w:r w:rsidR="00F4636B" w:rsidRPr="00D744F5">
        <w:rPr>
          <w:rFonts w:ascii="Times New Roman" w:hAnsi="Times New Roman" w:cs="Times New Roman"/>
          <w:sz w:val="24"/>
          <w:szCs w:val="24"/>
        </w:rPr>
        <w:t xml:space="preserve"> </w:t>
      </w:r>
      <w:r w:rsidR="00EE0BE6" w:rsidRPr="00D744F5">
        <w:rPr>
          <w:rFonts w:ascii="Times New Roman" w:hAnsi="Times New Roman" w:cs="Times New Roman"/>
          <w:sz w:val="24"/>
          <w:szCs w:val="24"/>
        </w:rPr>
        <w:t>crime.</w:t>
      </w:r>
      <w:r w:rsidR="00EE0BE6">
        <w:rPr>
          <w:rFonts w:ascii="Times New Roman" w:hAnsi="Times New Roman" w:cs="Times New Roman"/>
          <w:sz w:val="24"/>
          <w:szCs w:val="24"/>
        </w:rPr>
        <w:t xml:space="preserve"> In present time</w:t>
      </w:r>
      <w:r w:rsidR="008E2FB3">
        <w:rPr>
          <w:rFonts w:ascii="Times New Roman" w:hAnsi="Times New Roman" w:cs="Times New Roman"/>
          <w:sz w:val="24"/>
          <w:szCs w:val="24"/>
        </w:rPr>
        <w:t>,</w:t>
      </w:r>
      <w:r w:rsidR="00F4636B" w:rsidRPr="00D744F5">
        <w:rPr>
          <w:rFonts w:ascii="Times New Roman" w:hAnsi="Times New Roman" w:cs="Times New Roman"/>
          <w:sz w:val="24"/>
          <w:szCs w:val="24"/>
        </w:rPr>
        <w:t xml:space="preserve"> </w:t>
      </w:r>
      <w:r w:rsidR="00231DDF" w:rsidRPr="00D744F5">
        <w:rPr>
          <w:rFonts w:ascii="Times New Roman" w:hAnsi="Times New Roman" w:cs="Times New Roman"/>
          <w:sz w:val="24"/>
          <w:szCs w:val="24"/>
        </w:rPr>
        <w:t xml:space="preserve">estimation </w:t>
      </w:r>
      <w:r w:rsidR="008E2FB3">
        <w:rPr>
          <w:rFonts w:ascii="Times New Roman" w:hAnsi="Times New Roman" w:cs="Times New Roman"/>
          <w:sz w:val="24"/>
          <w:szCs w:val="24"/>
        </w:rPr>
        <w:t xml:space="preserve">of </w:t>
      </w:r>
      <w:r w:rsidR="00231DDF" w:rsidRPr="00D744F5">
        <w:rPr>
          <w:rFonts w:ascii="Times New Roman" w:hAnsi="Times New Roman" w:cs="Times New Roman"/>
          <w:sz w:val="24"/>
          <w:szCs w:val="24"/>
        </w:rPr>
        <w:t>the human age</w:t>
      </w:r>
      <w:r w:rsidR="00F4636B" w:rsidRPr="00D744F5">
        <w:rPr>
          <w:rFonts w:ascii="Times New Roman" w:hAnsi="Times New Roman" w:cs="Times New Roman"/>
          <w:sz w:val="24"/>
          <w:szCs w:val="24"/>
        </w:rPr>
        <w:t xml:space="preserve"> for forensic purpose depends on the radiography and anthropometry</w:t>
      </w:r>
      <w:r w:rsidR="00311821" w:rsidRPr="00311821">
        <w:rPr>
          <w:rFonts w:ascii="Times New Roman" w:hAnsi="Times New Roman" w:cs="Times New Roman"/>
          <w:sz w:val="24"/>
          <w:szCs w:val="24"/>
          <w:vertAlign w:val="superscript"/>
        </w:rPr>
        <w:t>17</w:t>
      </w:r>
      <w:r w:rsidR="008E2FB3">
        <w:rPr>
          <w:rFonts w:ascii="Times New Roman" w:hAnsi="Times New Roman" w:cs="Times New Roman"/>
          <w:sz w:val="24"/>
          <w:szCs w:val="24"/>
        </w:rPr>
        <w:t>.</w:t>
      </w:r>
      <w:r w:rsidR="00F4636B" w:rsidRPr="00D744F5">
        <w:rPr>
          <w:rFonts w:ascii="Times New Roman" w:hAnsi="Times New Roman" w:cs="Times New Roman"/>
          <w:sz w:val="24"/>
          <w:szCs w:val="24"/>
        </w:rPr>
        <w:t xml:space="preserve"> </w:t>
      </w:r>
      <w:r w:rsidR="008E2FB3">
        <w:rPr>
          <w:rFonts w:ascii="Times New Roman" w:hAnsi="Times New Roman" w:cs="Times New Roman"/>
          <w:sz w:val="24"/>
          <w:szCs w:val="24"/>
        </w:rPr>
        <w:t>F</w:t>
      </w:r>
      <w:r>
        <w:rPr>
          <w:rFonts w:ascii="Times New Roman" w:hAnsi="Times New Roman" w:cs="Times New Roman"/>
          <w:sz w:val="24"/>
          <w:szCs w:val="24"/>
        </w:rPr>
        <w:t xml:space="preserve">or this </w:t>
      </w:r>
      <w:r w:rsidR="00D7375F">
        <w:rPr>
          <w:rFonts w:ascii="Times New Roman" w:hAnsi="Times New Roman" w:cs="Times New Roman"/>
          <w:sz w:val="24"/>
          <w:szCs w:val="24"/>
        </w:rPr>
        <w:t>bone,</w:t>
      </w:r>
      <w:r w:rsidR="00231DDF" w:rsidRPr="00D744F5">
        <w:rPr>
          <w:rFonts w:ascii="Times New Roman" w:hAnsi="Times New Roman" w:cs="Times New Roman"/>
          <w:sz w:val="24"/>
          <w:szCs w:val="24"/>
        </w:rPr>
        <w:t xml:space="preserve"> skull</w:t>
      </w:r>
      <w:r w:rsidR="00180344">
        <w:rPr>
          <w:rFonts w:ascii="Times New Roman" w:hAnsi="Times New Roman" w:cs="Times New Roman"/>
          <w:sz w:val="24"/>
          <w:szCs w:val="24"/>
        </w:rPr>
        <w:t xml:space="preserve"> and tee</w:t>
      </w:r>
      <w:r w:rsidR="00D7375F">
        <w:rPr>
          <w:rFonts w:ascii="Times New Roman" w:hAnsi="Times New Roman" w:cs="Times New Roman"/>
          <w:sz w:val="24"/>
          <w:szCs w:val="24"/>
        </w:rPr>
        <w:t>th</w:t>
      </w:r>
      <w:r w:rsidR="00EE0BE6">
        <w:rPr>
          <w:rFonts w:ascii="Times New Roman" w:hAnsi="Times New Roman" w:cs="Times New Roman"/>
          <w:sz w:val="24"/>
          <w:szCs w:val="24"/>
        </w:rPr>
        <w:t xml:space="preserve"> samples</w:t>
      </w:r>
      <w:r w:rsidR="00180344">
        <w:rPr>
          <w:rFonts w:ascii="Times New Roman" w:hAnsi="Times New Roman" w:cs="Times New Roman"/>
          <w:sz w:val="24"/>
          <w:szCs w:val="24"/>
        </w:rPr>
        <w:t xml:space="preserve"> or dental records</w:t>
      </w:r>
      <w:r w:rsidR="00D619D9" w:rsidRPr="00D619D9">
        <w:rPr>
          <w:rFonts w:ascii="Times New Roman" w:hAnsi="Times New Roman" w:cs="Times New Roman"/>
          <w:sz w:val="24"/>
          <w:szCs w:val="24"/>
          <w:vertAlign w:val="superscript"/>
        </w:rPr>
        <w:t>21</w:t>
      </w:r>
      <w:r w:rsidR="00311821" w:rsidRPr="00D619D9">
        <w:rPr>
          <w:rFonts w:ascii="Times New Roman" w:hAnsi="Times New Roman" w:cs="Times New Roman"/>
          <w:sz w:val="24"/>
          <w:szCs w:val="24"/>
          <w:vertAlign w:val="superscript"/>
        </w:rPr>
        <w:t>,</w:t>
      </w:r>
      <w:r w:rsidR="00311821">
        <w:rPr>
          <w:rFonts w:ascii="Times New Roman" w:hAnsi="Times New Roman" w:cs="Times New Roman"/>
          <w:sz w:val="24"/>
          <w:szCs w:val="24"/>
          <w:vertAlign w:val="superscript"/>
        </w:rPr>
        <w:t xml:space="preserve"> </w:t>
      </w:r>
      <w:r w:rsidR="0090395B">
        <w:rPr>
          <w:rFonts w:ascii="Times New Roman" w:hAnsi="Times New Roman" w:cs="Times New Roman"/>
          <w:sz w:val="24"/>
          <w:szCs w:val="24"/>
          <w:vertAlign w:val="superscript"/>
        </w:rPr>
        <w:t>27</w:t>
      </w:r>
      <w:r w:rsidR="00F4636B" w:rsidRPr="00D744F5">
        <w:rPr>
          <w:rFonts w:ascii="Times New Roman" w:hAnsi="Times New Roman" w:cs="Times New Roman"/>
          <w:sz w:val="24"/>
          <w:szCs w:val="24"/>
        </w:rPr>
        <w:t xml:space="preserve"> </w:t>
      </w:r>
      <w:r w:rsidR="00EE0BE6">
        <w:rPr>
          <w:rFonts w:ascii="Times New Roman" w:hAnsi="Times New Roman" w:cs="Times New Roman"/>
          <w:sz w:val="24"/>
          <w:szCs w:val="24"/>
        </w:rPr>
        <w:t xml:space="preserve">are required </w:t>
      </w:r>
      <w:r w:rsidR="00F4636B" w:rsidRPr="00D744F5">
        <w:rPr>
          <w:rFonts w:ascii="Times New Roman" w:hAnsi="Times New Roman" w:cs="Times New Roman"/>
          <w:sz w:val="24"/>
          <w:szCs w:val="24"/>
        </w:rPr>
        <w:t>for the</w:t>
      </w:r>
      <w:r w:rsidR="00231DDF" w:rsidRPr="00D744F5">
        <w:rPr>
          <w:rFonts w:ascii="Times New Roman" w:hAnsi="Times New Roman" w:cs="Times New Roman"/>
          <w:sz w:val="24"/>
          <w:szCs w:val="24"/>
        </w:rPr>
        <w:t xml:space="preserve"> estimation of human </w:t>
      </w:r>
      <w:r w:rsidR="00F2537F" w:rsidRPr="00D744F5">
        <w:rPr>
          <w:rFonts w:ascii="Times New Roman" w:hAnsi="Times New Roman" w:cs="Times New Roman"/>
          <w:sz w:val="24"/>
          <w:szCs w:val="24"/>
        </w:rPr>
        <w:t>age, but</w:t>
      </w:r>
      <w:r w:rsidR="00F4636B" w:rsidRPr="00D744F5">
        <w:rPr>
          <w:rFonts w:ascii="Times New Roman" w:hAnsi="Times New Roman" w:cs="Times New Roman"/>
          <w:sz w:val="24"/>
          <w:szCs w:val="24"/>
        </w:rPr>
        <w:t xml:space="preserve"> most of t</w:t>
      </w:r>
      <w:r>
        <w:rPr>
          <w:rFonts w:ascii="Times New Roman" w:hAnsi="Times New Roman" w:cs="Times New Roman"/>
          <w:sz w:val="24"/>
          <w:szCs w:val="24"/>
        </w:rPr>
        <w:t xml:space="preserve">he time </w:t>
      </w:r>
      <w:r w:rsidR="00E47867">
        <w:rPr>
          <w:rFonts w:ascii="Times New Roman" w:hAnsi="Times New Roman" w:cs="Times New Roman"/>
          <w:sz w:val="24"/>
          <w:szCs w:val="24"/>
        </w:rPr>
        <w:t>other</w:t>
      </w:r>
      <w:r w:rsidR="00F4636B" w:rsidRPr="00D744F5">
        <w:rPr>
          <w:rFonts w:ascii="Times New Roman" w:hAnsi="Times New Roman" w:cs="Times New Roman"/>
          <w:sz w:val="24"/>
          <w:szCs w:val="24"/>
        </w:rPr>
        <w:t xml:space="preserve"> biological sample</w:t>
      </w:r>
      <w:r w:rsidR="00E47867">
        <w:rPr>
          <w:rFonts w:ascii="Times New Roman" w:hAnsi="Times New Roman" w:cs="Times New Roman"/>
          <w:sz w:val="24"/>
          <w:szCs w:val="24"/>
        </w:rPr>
        <w:t>s</w:t>
      </w:r>
      <w:r w:rsidR="00F4636B" w:rsidRPr="00D744F5">
        <w:rPr>
          <w:rFonts w:ascii="Times New Roman" w:hAnsi="Times New Roman" w:cs="Times New Roman"/>
          <w:sz w:val="24"/>
          <w:szCs w:val="24"/>
        </w:rPr>
        <w:t xml:space="preserve"> like </w:t>
      </w:r>
      <w:r w:rsidR="006D772D" w:rsidRPr="00D744F5">
        <w:rPr>
          <w:rFonts w:ascii="Times New Roman" w:hAnsi="Times New Roman" w:cs="Times New Roman"/>
          <w:sz w:val="24"/>
          <w:szCs w:val="24"/>
        </w:rPr>
        <w:t>blood, blood</w:t>
      </w:r>
      <w:r w:rsidR="00F4636B" w:rsidRPr="00D744F5">
        <w:rPr>
          <w:rFonts w:ascii="Times New Roman" w:hAnsi="Times New Roman" w:cs="Times New Roman"/>
          <w:sz w:val="24"/>
          <w:szCs w:val="24"/>
        </w:rPr>
        <w:t xml:space="preserve"> </w:t>
      </w:r>
      <w:r w:rsidR="006D772D" w:rsidRPr="00D744F5">
        <w:rPr>
          <w:rFonts w:ascii="Times New Roman" w:hAnsi="Times New Roman" w:cs="Times New Roman"/>
          <w:sz w:val="24"/>
          <w:szCs w:val="24"/>
        </w:rPr>
        <w:t>stain, semen, semen</w:t>
      </w:r>
      <w:r w:rsidR="00F4636B" w:rsidRPr="00D744F5">
        <w:rPr>
          <w:rFonts w:ascii="Times New Roman" w:hAnsi="Times New Roman" w:cs="Times New Roman"/>
          <w:sz w:val="24"/>
          <w:szCs w:val="24"/>
        </w:rPr>
        <w:t xml:space="preserve"> </w:t>
      </w:r>
      <w:r w:rsidR="006D772D" w:rsidRPr="00D744F5">
        <w:rPr>
          <w:rFonts w:ascii="Times New Roman" w:hAnsi="Times New Roman" w:cs="Times New Roman"/>
          <w:sz w:val="24"/>
          <w:szCs w:val="24"/>
        </w:rPr>
        <w:t>stain, saliva</w:t>
      </w:r>
      <w:r w:rsidR="00F4636B" w:rsidRPr="00D744F5">
        <w:rPr>
          <w:rFonts w:ascii="Times New Roman" w:hAnsi="Times New Roman" w:cs="Times New Roman"/>
          <w:sz w:val="24"/>
          <w:szCs w:val="24"/>
        </w:rPr>
        <w:t xml:space="preserve">, hair, tissue etc </w:t>
      </w:r>
      <w:r w:rsidR="00E47867">
        <w:rPr>
          <w:rFonts w:ascii="Times New Roman" w:hAnsi="Times New Roman" w:cs="Times New Roman"/>
          <w:sz w:val="24"/>
          <w:szCs w:val="24"/>
        </w:rPr>
        <w:t xml:space="preserve">are found </w:t>
      </w:r>
      <w:r w:rsidR="00F4636B" w:rsidRPr="00D744F5">
        <w:rPr>
          <w:rFonts w:ascii="Times New Roman" w:hAnsi="Times New Roman" w:cs="Times New Roman"/>
          <w:sz w:val="24"/>
          <w:szCs w:val="24"/>
        </w:rPr>
        <w:t>on the crime scene</w:t>
      </w:r>
      <w:r w:rsidR="00E47867">
        <w:rPr>
          <w:rFonts w:ascii="Times New Roman" w:hAnsi="Times New Roman" w:cs="Times New Roman"/>
          <w:sz w:val="24"/>
          <w:szCs w:val="24"/>
        </w:rPr>
        <w:t>.</w:t>
      </w:r>
      <w:r w:rsidR="00F4636B" w:rsidRPr="00D744F5">
        <w:rPr>
          <w:rFonts w:ascii="Times New Roman" w:hAnsi="Times New Roman" w:cs="Times New Roman"/>
          <w:sz w:val="24"/>
          <w:szCs w:val="24"/>
        </w:rPr>
        <w:t xml:space="preserve"> </w:t>
      </w:r>
      <w:r w:rsidR="00E47867" w:rsidRPr="00D744F5">
        <w:rPr>
          <w:rFonts w:ascii="Times New Roman" w:hAnsi="Times New Roman" w:cs="Times New Roman"/>
          <w:sz w:val="24"/>
          <w:szCs w:val="24"/>
        </w:rPr>
        <w:t>In</w:t>
      </w:r>
      <w:r w:rsidR="00F2537F" w:rsidRPr="00D744F5">
        <w:rPr>
          <w:rFonts w:ascii="Times New Roman" w:hAnsi="Times New Roman" w:cs="Times New Roman"/>
          <w:sz w:val="24"/>
          <w:szCs w:val="24"/>
        </w:rPr>
        <w:t xml:space="preserve"> this situation</w:t>
      </w:r>
      <w:r w:rsidR="00E47867">
        <w:rPr>
          <w:rFonts w:ascii="Times New Roman" w:hAnsi="Times New Roman" w:cs="Times New Roman"/>
          <w:sz w:val="24"/>
          <w:szCs w:val="24"/>
        </w:rPr>
        <w:t>,</w:t>
      </w:r>
      <w:r w:rsidR="006D772D" w:rsidRPr="00D744F5">
        <w:rPr>
          <w:rFonts w:ascii="Times New Roman" w:hAnsi="Times New Roman" w:cs="Times New Roman"/>
          <w:sz w:val="24"/>
          <w:szCs w:val="24"/>
        </w:rPr>
        <w:t xml:space="preserve"> </w:t>
      </w:r>
      <w:r w:rsidR="00E47867">
        <w:rPr>
          <w:rFonts w:ascii="Times New Roman" w:hAnsi="Times New Roman" w:cs="Times New Roman"/>
          <w:sz w:val="24"/>
          <w:szCs w:val="24"/>
        </w:rPr>
        <w:t>the conventional</w:t>
      </w:r>
      <w:r w:rsidR="006D772D" w:rsidRPr="00D744F5">
        <w:rPr>
          <w:rFonts w:ascii="Times New Roman" w:hAnsi="Times New Roman" w:cs="Times New Roman"/>
          <w:sz w:val="24"/>
          <w:szCs w:val="24"/>
        </w:rPr>
        <w:t xml:space="preserve"> method</w:t>
      </w:r>
      <w:r w:rsidR="00EE0BE6">
        <w:rPr>
          <w:rFonts w:ascii="Times New Roman" w:hAnsi="Times New Roman" w:cs="Times New Roman"/>
          <w:sz w:val="24"/>
          <w:szCs w:val="24"/>
        </w:rPr>
        <w:t>s</w:t>
      </w:r>
      <w:r w:rsidR="006D772D" w:rsidRPr="00D744F5">
        <w:rPr>
          <w:rFonts w:ascii="Times New Roman" w:hAnsi="Times New Roman" w:cs="Times New Roman"/>
          <w:sz w:val="24"/>
          <w:szCs w:val="24"/>
        </w:rPr>
        <w:t xml:space="preserve"> cannot </w:t>
      </w:r>
      <w:r w:rsidR="0087077F">
        <w:rPr>
          <w:rFonts w:ascii="Times New Roman" w:hAnsi="Times New Roman" w:cs="Times New Roman"/>
          <w:sz w:val="24"/>
          <w:szCs w:val="24"/>
        </w:rPr>
        <w:t>be used</w:t>
      </w:r>
      <w:r w:rsidR="006D772D" w:rsidRPr="00D744F5">
        <w:rPr>
          <w:rFonts w:ascii="Times New Roman" w:hAnsi="Times New Roman" w:cs="Times New Roman"/>
          <w:sz w:val="24"/>
          <w:szCs w:val="24"/>
        </w:rPr>
        <w:t xml:space="preserve"> for the </w:t>
      </w:r>
      <w:r w:rsidR="00E47867">
        <w:rPr>
          <w:rFonts w:ascii="Times New Roman" w:hAnsi="Times New Roman" w:cs="Times New Roman"/>
          <w:sz w:val="24"/>
          <w:szCs w:val="24"/>
        </w:rPr>
        <w:t xml:space="preserve">accurate </w:t>
      </w:r>
      <w:r w:rsidR="006D772D" w:rsidRPr="00D744F5">
        <w:rPr>
          <w:rFonts w:ascii="Times New Roman" w:hAnsi="Times New Roman" w:cs="Times New Roman"/>
          <w:sz w:val="24"/>
          <w:szCs w:val="24"/>
        </w:rPr>
        <w:t xml:space="preserve">age estimation of </w:t>
      </w:r>
      <w:r w:rsidR="00E47867">
        <w:rPr>
          <w:rFonts w:ascii="Times New Roman" w:hAnsi="Times New Roman" w:cs="Times New Roman"/>
          <w:sz w:val="24"/>
          <w:szCs w:val="24"/>
        </w:rPr>
        <w:t>an</w:t>
      </w:r>
      <w:r w:rsidR="006D772D" w:rsidRPr="00D744F5">
        <w:rPr>
          <w:rFonts w:ascii="Times New Roman" w:hAnsi="Times New Roman" w:cs="Times New Roman"/>
          <w:sz w:val="24"/>
          <w:szCs w:val="24"/>
        </w:rPr>
        <w:t xml:space="preserve"> individual but with the </w:t>
      </w:r>
      <w:r w:rsidR="0087077F">
        <w:rPr>
          <w:rFonts w:ascii="Times New Roman" w:hAnsi="Times New Roman" w:cs="Times New Roman"/>
          <w:sz w:val="24"/>
          <w:szCs w:val="24"/>
        </w:rPr>
        <w:t>use</w:t>
      </w:r>
      <w:r w:rsidR="006D772D" w:rsidRPr="00D744F5">
        <w:rPr>
          <w:rFonts w:ascii="Times New Roman" w:hAnsi="Times New Roman" w:cs="Times New Roman"/>
          <w:sz w:val="24"/>
          <w:szCs w:val="24"/>
        </w:rPr>
        <w:t xml:space="preserve"> of molecul</w:t>
      </w:r>
      <w:r w:rsidR="00D7375F">
        <w:rPr>
          <w:rFonts w:ascii="Times New Roman" w:hAnsi="Times New Roman" w:cs="Times New Roman"/>
          <w:sz w:val="24"/>
          <w:szCs w:val="24"/>
        </w:rPr>
        <w:t xml:space="preserve">ar </w:t>
      </w:r>
      <w:r w:rsidR="00E47867">
        <w:rPr>
          <w:rFonts w:ascii="Times New Roman" w:hAnsi="Times New Roman" w:cs="Times New Roman"/>
          <w:sz w:val="24"/>
          <w:szCs w:val="24"/>
        </w:rPr>
        <w:t>techniques</w:t>
      </w:r>
      <w:r w:rsidR="0016776F" w:rsidRPr="0016776F">
        <w:rPr>
          <w:rFonts w:ascii="Times New Roman" w:hAnsi="Times New Roman" w:cs="Times New Roman"/>
          <w:sz w:val="24"/>
          <w:szCs w:val="24"/>
          <w:vertAlign w:val="superscript"/>
        </w:rPr>
        <w:t>1</w:t>
      </w:r>
      <w:r w:rsidR="00E47867">
        <w:rPr>
          <w:rFonts w:ascii="Times New Roman" w:hAnsi="Times New Roman" w:cs="Times New Roman"/>
          <w:sz w:val="24"/>
          <w:szCs w:val="24"/>
        </w:rPr>
        <w:t>,</w:t>
      </w:r>
      <w:r w:rsidR="006D772D" w:rsidRPr="00D744F5">
        <w:rPr>
          <w:rFonts w:ascii="Times New Roman" w:hAnsi="Times New Roman" w:cs="Times New Roman"/>
          <w:sz w:val="24"/>
          <w:szCs w:val="24"/>
        </w:rPr>
        <w:t xml:space="preserve"> the </w:t>
      </w:r>
      <w:r w:rsidR="00EE0BE6">
        <w:rPr>
          <w:rFonts w:ascii="Times New Roman" w:hAnsi="Times New Roman" w:cs="Times New Roman"/>
          <w:sz w:val="24"/>
          <w:szCs w:val="24"/>
        </w:rPr>
        <w:lastRenderedPageBreak/>
        <w:t xml:space="preserve">estimation of </w:t>
      </w:r>
      <w:r w:rsidR="006D772D" w:rsidRPr="00D744F5">
        <w:rPr>
          <w:rFonts w:ascii="Times New Roman" w:hAnsi="Times New Roman" w:cs="Times New Roman"/>
          <w:sz w:val="24"/>
          <w:szCs w:val="24"/>
        </w:rPr>
        <w:t xml:space="preserve">age of </w:t>
      </w:r>
      <w:r w:rsidR="00E47867">
        <w:rPr>
          <w:rFonts w:ascii="Times New Roman" w:hAnsi="Times New Roman" w:cs="Times New Roman"/>
          <w:sz w:val="24"/>
          <w:szCs w:val="24"/>
        </w:rPr>
        <w:t>an</w:t>
      </w:r>
      <w:r w:rsidR="006D772D" w:rsidRPr="00D744F5">
        <w:rPr>
          <w:rFonts w:ascii="Times New Roman" w:hAnsi="Times New Roman" w:cs="Times New Roman"/>
          <w:sz w:val="24"/>
          <w:szCs w:val="24"/>
        </w:rPr>
        <w:t xml:space="preserve"> individual</w:t>
      </w:r>
      <w:r w:rsidRPr="00B07AF7">
        <w:rPr>
          <w:rFonts w:ascii="Times New Roman" w:hAnsi="Times New Roman" w:cs="Times New Roman"/>
          <w:sz w:val="24"/>
          <w:szCs w:val="24"/>
        </w:rPr>
        <w:t xml:space="preserve"> </w:t>
      </w:r>
      <w:r w:rsidR="00EE0BE6">
        <w:rPr>
          <w:rFonts w:ascii="Times New Roman" w:hAnsi="Times New Roman" w:cs="Times New Roman"/>
          <w:sz w:val="24"/>
          <w:szCs w:val="24"/>
        </w:rPr>
        <w:t>is possible</w:t>
      </w:r>
      <w:r w:rsidR="00EE0BE6" w:rsidRPr="00D744F5">
        <w:rPr>
          <w:rFonts w:ascii="Times New Roman" w:hAnsi="Times New Roman" w:cs="Times New Roman"/>
          <w:sz w:val="24"/>
          <w:szCs w:val="24"/>
        </w:rPr>
        <w:t>.</w:t>
      </w:r>
      <w:r w:rsidR="00EE0BE6">
        <w:rPr>
          <w:rFonts w:ascii="Times New Roman" w:hAnsi="Times New Roman" w:cs="Times New Roman"/>
          <w:sz w:val="24"/>
          <w:szCs w:val="24"/>
        </w:rPr>
        <w:t xml:space="preserve"> Thus</w:t>
      </w:r>
      <w:r w:rsidR="00F4636B" w:rsidRPr="00D744F5">
        <w:rPr>
          <w:rFonts w:ascii="Times New Roman" w:hAnsi="Times New Roman" w:cs="Times New Roman"/>
          <w:sz w:val="24"/>
          <w:szCs w:val="24"/>
        </w:rPr>
        <w:t xml:space="preserve"> </w:t>
      </w:r>
      <w:r w:rsidR="00EE0BE6">
        <w:rPr>
          <w:rFonts w:ascii="Times New Roman" w:eastAsia="Times New Roman" w:hAnsi="Times New Roman" w:cs="Times New Roman"/>
          <w:sz w:val="24"/>
          <w:szCs w:val="24"/>
          <w:lang w:eastAsia="en-IN"/>
        </w:rPr>
        <w:t>t</w:t>
      </w:r>
      <w:r w:rsidR="00F4636B" w:rsidRPr="00D744F5">
        <w:rPr>
          <w:rFonts w:ascii="Times New Roman" w:eastAsia="Times New Roman" w:hAnsi="Times New Roman" w:cs="Times New Roman"/>
          <w:sz w:val="24"/>
          <w:szCs w:val="24"/>
          <w:lang w:eastAsia="en-IN"/>
        </w:rPr>
        <w:t>he age of individual c</w:t>
      </w:r>
      <w:r w:rsidR="00D7375F">
        <w:rPr>
          <w:rFonts w:ascii="Times New Roman" w:eastAsia="Times New Roman" w:hAnsi="Times New Roman" w:cs="Times New Roman"/>
          <w:sz w:val="24"/>
          <w:szCs w:val="24"/>
          <w:lang w:eastAsia="en-IN"/>
        </w:rPr>
        <w:t>an</w:t>
      </w:r>
      <w:r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be </w:t>
      </w:r>
      <w:r w:rsidR="00D7375F">
        <w:rPr>
          <w:rFonts w:ascii="Times New Roman" w:eastAsia="Times New Roman" w:hAnsi="Times New Roman" w:cs="Times New Roman"/>
          <w:sz w:val="24"/>
          <w:szCs w:val="24"/>
          <w:lang w:eastAsia="en-IN"/>
        </w:rPr>
        <w:t>estimated</w:t>
      </w:r>
      <w:r w:rsidR="00823688" w:rsidRPr="00D744F5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</w:t>
      </w:r>
      <w:r w:rsidR="00EE0BE6">
        <w:rPr>
          <w:rFonts w:ascii="Times New Roman" w:eastAsia="Times New Roman" w:hAnsi="Times New Roman" w:cs="Times New Roman"/>
          <w:sz w:val="24"/>
          <w:szCs w:val="24"/>
          <w:lang w:eastAsia="en-IN"/>
        </w:rPr>
        <w:t>using</w:t>
      </w:r>
      <w:r w:rsidR="00823688" w:rsidRPr="00D744F5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</w:t>
      </w:r>
      <w:r w:rsidR="00834278">
        <w:rPr>
          <w:rFonts w:ascii="Times New Roman" w:eastAsia="Times New Roman" w:hAnsi="Times New Roman" w:cs="Times New Roman"/>
          <w:sz w:val="24"/>
          <w:szCs w:val="24"/>
          <w:lang w:eastAsia="en-IN"/>
        </w:rPr>
        <w:t>molecular</w:t>
      </w:r>
      <w:r w:rsidR="00EE0BE6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based technique</w:t>
      </w:r>
      <w:r w:rsidR="00834278" w:rsidRPr="00834278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en-IN"/>
        </w:rPr>
        <w:t>3</w:t>
      </w:r>
      <w:r w:rsidR="00823688" w:rsidRPr="00D744F5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-using </w:t>
      </w:r>
      <w:r w:rsidR="00F4636B" w:rsidRPr="00D744F5">
        <w:rPr>
          <w:rFonts w:ascii="Times New Roman" w:eastAsia="Times New Roman" w:hAnsi="Times New Roman" w:cs="Times New Roman"/>
          <w:sz w:val="24"/>
          <w:szCs w:val="24"/>
          <w:lang w:eastAsia="en-IN"/>
        </w:rPr>
        <w:t>Mitochondrial DNA deletion</w:t>
      </w:r>
      <w:r w:rsidR="00D7375F">
        <w:rPr>
          <w:rFonts w:ascii="Times New Roman" w:eastAsia="Times New Roman" w:hAnsi="Times New Roman" w:cs="Times New Roman"/>
          <w:sz w:val="24"/>
          <w:szCs w:val="24"/>
          <w:lang w:eastAsia="en-IN"/>
        </w:rPr>
        <w:t>,</w:t>
      </w:r>
      <w:r w:rsidR="00823688" w:rsidRPr="00D744F5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Telomere</w:t>
      </w:r>
      <w:r w:rsidR="00834278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</w:t>
      </w:r>
      <w:r w:rsidR="00D7375F">
        <w:rPr>
          <w:rFonts w:ascii="Times New Roman" w:eastAsia="Times New Roman" w:hAnsi="Times New Roman" w:cs="Times New Roman"/>
          <w:sz w:val="24"/>
          <w:szCs w:val="24"/>
          <w:lang w:eastAsia="en-IN"/>
        </w:rPr>
        <w:t>shortening, Aspartic acid racemisation and</w:t>
      </w:r>
      <w:r w:rsidR="00823688" w:rsidRPr="00D744F5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</w:t>
      </w:r>
      <w:r w:rsidR="007F2B3A" w:rsidRPr="00D744F5">
        <w:rPr>
          <w:rFonts w:ascii="Times New Roman" w:eastAsia="Times New Roman" w:hAnsi="Times New Roman" w:cs="Times New Roman"/>
          <w:sz w:val="24"/>
          <w:szCs w:val="24"/>
          <w:lang w:eastAsia="en-IN"/>
        </w:rPr>
        <w:t>advanced</w:t>
      </w:r>
      <w:r w:rsidR="00F4636B" w:rsidRPr="00D744F5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glycation end product</w:t>
      </w:r>
      <w:r w:rsidR="00823688" w:rsidRPr="00D744F5">
        <w:rPr>
          <w:rFonts w:ascii="Times New Roman" w:eastAsia="Times New Roman" w:hAnsi="Times New Roman" w:cs="Times New Roman"/>
          <w:sz w:val="24"/>
          <w:szCs w:val="24"/>
          <w:lang w:eastAsia="en-IN"/>
        </w:rPr>
        <w:t>.</w:t>
      </w:r>
    </w:p>
    <w:p w:rsidR="005227B6" w:rsidRDefault="00D7375F" w:rsidP="00345A9E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Therefore</w:t>
      </w:r>
      <w:r w:rsidR="00E47867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at</w:t>
      </w:r>
      <w:r w:rsidR="00834278">
        <w:rPr>
          <w:rFonts w:ascii="Times New Roman" w:hAnsi="Times New Roman" w:cs="Times New Roman"/>
          <w:sz w:val="24"/>
          <w:szCs w:val="24"/>
        </w:rPr>
        <w:t xml:space="preserve"> molecular</w:t>
      </w:r>
      <w:r w:rsidR="00F4636B" w:rsidRPr="00D744F5">
        <w:rPr>
          <w:rFonts w:ascii="Times New Roman" w:hAnsi="Times New Roman" w:cs="Times New Roman"/>
          <w:sz w:val="24"/>
          <w:szCs w:val="24"/>
        </w:rPr>
        <w:t xml:space="preserve"> level, telomere plays an important role for the estimation of human age </w:t>
      </w:r>
      <w:r>
        <w:rPr>
          <w:rFonts w:ascii="Times New Roman" w:hAnsi="Times New Roman" w:cs="Times New Roman"/>
          <w:sz w:val="24"/>
          <w:szCs w:val="24"/>
        </w:rPr>
        <w:t>especially for forensic purpose from the above</w:t>
      </w:r>
      <w:r w:rsidR="00E47867">
        <w:rPr>
          <w:rFonts w:ascii="Times New Roman" w:hAnsi="Times New Roman" w:cs="Times New Roman"/>
          <w:sz w:val="24"/>
          <w:szCs w:val="24"/>
        </w:rPr>
        <w:t xml:space="preserve"> mentioned</w:t>
      </w:r>
      <w:r w:rsidR="00F4636B" w:rsidRPr="00D744F5">
        <w:rPr>
          <w:rFonts w:ascii="Times New Roman" w:hAnsi="Times New Roman" w:cs="Times New Roman"/>
          <w:sz w:val="24"/>
          <w:szCs w:val="24"/>
        </w:rPr>
        <w:t xml:space="preserve"> biological samples. Age can be estimated by measuring relative te</w:t>
      </w:r>
      <w:r w:rsidR="00944AB9">
        <w:rPr>
          <w:rFonts w:ascii="Times New Roman" w:hAnsi="Times New Roman" w:cs="Times New Roman"/>
          <w:sz w:val="24"/>
          <w:szCs w:val="24"/>
        </w:rPr>
        <w:t xml:space="preserve">lomere length of the individual. </w:t>
      </w:r>
      <w:r w:rsidR="00944AB9" w:rsidRPr="00D744F5">
        <w:rPr>
          <w:rFonts w:ascii="Times New Roman" w:hAnsi="Times New Roman" w:cs="Times New Roman"/>
          <w:sz w:val="24"/>
          <w:szCs w:val="24"/>
        </w:rPr>
        <w:t>It</w:t>
      </w:r>
      <w:r w:rsidR="00F4636B" w:rsidRPr="00D744F5">
        <w:rPr>
          <w:rFonts w:ascii="Times New Roman" w:hAnsi="Times New Roman" w:cs="Times New Roman"/>
          <w:sz w:val="24"/>
          <w:szCs w:val="24"/>
        </w:rPr>
        <w:t xml:space="preserve"> is very fast and </w:t>
      </w:r>
      <w:r w:rsidR="00944AB9">
        <w:rPr>
          <w:rFonts w:ascii="Times New Roman" w:hAnsi="Times New Roman" w:cs="Times New Roman"/>
          <w:sz w:val="24"/>
          <w:szCs w:val="24"/>
        </w:rPr>
        <w:t xml:space="preserve">reliable method and achieves </w:t>
      </w:r>
      <w:r w:rsidR="00944AB9" w:rsidRPr="00D744F5">
        <w:rPr>
          <w:rFonts w:ascii="Times New Roman" w:hAnsi="Times New Roman" w:cs="Times New Roman"/>
          <w:sz w:val="24"/>
          <w:szCs w:val="24"/>
        </w:rPr>
        <w:t>both</w:t>
      </w:r>
      <w:r w:rsidR="00F4636B" w:rsidRPr="00D744F5">
        <w:rPr>
          <w:rFonts w:ascii="Times New Roman" w:hAnsi="Times New Roman" w:cs="Times New Roman"/>
          <w:sz w:val="24"/>
          <w:szCs w:val="24"/>
        </w:rPr>
        <w:t xml:space="preserve"> target</w:t>
      </w:r>
      <w:r w:rsidR="00944AB9">
        <w:rPr>
          <w:rFonts w:ascii="Times New Roman" w:hAnsi="Times New Roman" w:cs="Times New Roman"/>
          <w:sz w:val="24"/>
          <w:szCs w:val="24"/>
        </w:rPr>
        <w:t>s i.e.</w:t>
      </w:r>
      <w:r w:rsidR="00F4636B" w:rsidRPr="00D744F5">
        <w:rPr>
          <w:rFonts w:ascii="Times New Roman" w:hAnsi="Times New Roman" w:cs="Times New Roman"/>
          <w:sz w:val="24"/>
          <w:szCs w:val="24"/>
        </w:rPr>
        <w:t xml:space="preserve"> age and identification of the person with same sample or DNA extracted</w:t>
      </w:r>
      <w:r w:rsidR="00944AB9">
        <w:rPr>
          <w:rFonts w:ascii="Times New Roman" w:hAnsi="Times New Roman" w:cs="Times New Roman"/>
          <w:sz w:val="24"/>
          <w:szCs w:val="24"/>
        </w:rPr>
        <w:t xml:space="preserve"> from</w:t>
      </w:r>
      <w:r w:rsidR="00F4636B" w:rsidRPr="00D744F5">
        <w:rPr>
          <w:rFonts w:ascii="Times New Roman" w:hAnsi="Times New Roman" w:cs="Times New Roman"/>
          <w:sz w:val="24"/>
          <w:szCs w:val="24"/>
        </w:rPr>
        <w:t xml:space="preserve"> the biological sample found on the crime scene</w:t>
      </w:r>
      <w:r w:rsidR="005227B6">
        <w:rPr>
          <w:rFonts w:ascii="Times New Roman" w:hAnsi="Times New Roman" w:cs="Times New Roman"/>
          <w:sz w:val="24"/>
          <w:szCs w:val="24"/>
        </w:rPr>
        <w:t>.</w:t>
      </w:r>
    </w:p>
    <w:p w:rsidR="00534956" w:rsidRPr="0087077F" w:rsidRDefault="00534956" w:rsidP="00345A9E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34956" w:rsidRPr="00D744F5" w:rsidRDefault="00F4636B" w:rsidP="00FA71AF">
      <w:pPr>
        <w:spacing w:line="360" w:lineRule="auto"/>
        <w:jc w:val="both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D744F5">
        <w:rPr>
          <w:rFonts w:ascii="Times New Roman" w:hAnsi="Times New Roman" w:cs="Times New Roman"/>
          <w:b/>
          <w:sz w:val="24"/>
          <w:szCs w:val="24"/>
        </w:rPr>
        <w:t>TELOMERE</w:t>
      </w:r>
    </w:p>
    <w:p w:rsidR="00F4636B" w:rsidRPr="00D744F5" w:rsidRDefault="00F4636B" w:rsidP="00345A9E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744F5">
        <w:rPr>
          <w:rFonts w:ascii="Times New Roman" w:hAnsi="Times New Roman" w:cs="Times New Roman"/>
          <w:sz w:val="24"/>
          <w:szCs w:val="24"/>
        </w:rPr>
        <w:t>Telomere in humans is a region of repetitive nucleotide sequence composed of tandem rep</w:t>
      </w:r>
      <w:r w:rsidR="00B07AF7">
        <w:rPr>
          <w:rFonts w:ascii="Times New Roman" w:hAnsi="Times New Roman" w:cs="Times New Roman"/>
          <w:sz w:val="24"/>
          <w:szCs w:val="24"/>
        </w:rPr>
        <w:t>eat</w:t>
      </w:r>
      <w:r w:rsidR="00EE0BE6">
        <w:rPr>
          <w:rFonts w:ascii="Times New Roman" w:hAnsi="Times New Roman" w:cs="Times New Roman"/>
          <w:sz w:val="24"/>
          <w:szCs w:val="24"/>
        </w:rPr>
        <w:t>s</w:t>
      </w:r>
      <w:r w:rsidR="00B07AF7">
        <w:rPr>
          <w:rFonts w:ascii="Times New Roman" w:hAnsi="Times New Roman" w:cs="Times New Roman"/>
          <w:sz w:val="24"/>
          <w:szCs w:val="24"/>
        </w:rPr>
        <w:t xml:space="preserve"> TTAGGG which</w:t>
      </w:r>
      <w:r w:rsidR="00EE0BE6">
        <w:rPr>
          <w:rFonts w:ascii="Times New Roman" w:hAnsi="Times New Roman" w:cs="Times New Roman"/>
          <w:sz w:val="24"/>
          <w:szCs w:val="24"/>
        </w:rPr>
        <w:t xml:space="preserve"> are</w:t>
      </w:r>
      <w:r w:rsidR="00B07AF7">
        <w:rPr>
          <w:rFonts w:ascii="Times New Roman" w:hAnsi="Times New Roman" w:cs="Times New Roman"/>
          <w:sz w:val="24"/>
          <w:szCs w:val="24"/>
        </w:rPr>
        <w:t xml:space="preserve"> found </w:t>
      </w:r>
      <w:r w:rsidR="00EE0BE6">
        <w:rPr>
          <w:rFonts w:ascii="Times New Roman" w:hAnsi="Times New Roman" w:cs="Times New Roman"/>
          <w:sz w:val="24"/>
          <w:szCs w:val="24"/>
        </w:rPr>
        <w:t xml:space="preserve">at </w:t>
      </w:r>
      <w:r w:rsidR="00EE0BE6" w:rsidRPr="00D744F5">
        <w:rPr>
          <w:rFonts w:ascii="Times New Roman" w:hAnsi="Times New Roman" w:cs="Times New Roman"/>
          <w:sz w:val="24"/>
          <w:szCs w:val="24"/>
        </w:rPr>
        <w:t>each</w:t>
      </w:r>
      <w:r w:rsidRPr="00D744F5">
        <w:rPr>
          <w:rFonts w:ascii="Times New Roman" w:hAnsi="Times New Roman" w:cs="Times New Roman"/>
          <w:sz w:val="24"/>
          <w:szCs w:val="24"/>
        </w:rPr>
        <w:t xml:space="preserve"> end of chromosome i</w:t>
      </w:r>
      <w:r w:rsidR="00B07AF7">
        <w:rPr>
          <w:rFonts w:ascii="Times New Roman" w:hAnsi="Times New Roman" w:cs="Times New Roman"/>
          <w:sz w:val="24"/>
          <w:szCs w:val="24"/>
        </w:rPr>
        <w:t>.</w:t>
      </w:r>
      <w:r w:rsidRPr="00D744F5">
        <w:rPr>
          <w:rFonts w:ascii="Times New Roman" w:hAnsi="Times New Roman" w:cs="Times New Roman"/>
          <w:sz w:val="24"/>
          <w:szCs w:val="24"/>
        </w:rPr>
        <w:t xml:space="preserve">e. long </w:t>
      </w:r>
      <w:r w:rsidR="00F06148">
        <w:rPr>
          <w:rFonts w:ascii="Times New Roman" w:hAnsi="Times New Roman" w:cs="Times New Roman"/>
          <w:sz w:val="24"/>
          <w:szCs w:val="24"/>
        </w:rPr>
        <w:t>arm</w:t>
      </w:r>
      <w:r w:rsidRPr="00D744F5">
        <w:rPr>
          <w:rFonts w:ascii="Times New Roman" w:hAnsi="Times New Roman" w:cs="Times New Roman"/>
          <w:sz w:val="24"/>
          <w:szCs w:val="24"/>
        </w:rPr>
        <w:t xml:space="preserve"> and short </w:t>
      </w:r>
      <w:r w:rsidR="00F06148">
        <w:rPr>
          <w:rFonts w:ascii="Times New Roman" w:hAnsi="Times New Roman" w:cs="Times New Roman"/>
          <w:sz w:val="24"/>
          <w:szCs w:val="24"/>
        </w:rPr>
        <w:t>arm</w:t>
      </w:r>
      <w:r w:rsidRPr="00D744F5">
        <w:rPr>
          <w:rFonts w:ascii="Times New Roman" w:hAnsi="Times New Roman" w:cs="Times New Roman"/>
          <w:sz w:val="24"/>
          <w:szCs w:val="24"/>
        </w:rPr>
        <w:t>, as it prevent the chromosome pair to fuse with the neighbouring chromosome. At the time of replication</w:t>
      </w:r>
      <w:r w:rsidR="00D7375F">
        <w:rPr>
          <w:rFonts w:ascii="Times New Roman" w:hAnsi="Times New Roman" w:cs="Times New Roman"/>
          <w:sz w:val="24"/>
          <w:szCs w:val="24"/>
        </w:rPr>
        <w:t>,</w:t>
      </w:r>
      <w:r w:rsidRPr="00D744F5">
        <w:rPr>
          <w:rFonts w:ascii="Times New Roman" w:hAnsi="Times New Roman" w:cs="Times New Roman"/>
          <w:sz w:val="24"/>
          <w:szCs w:val="24"/>
        </w:rPr>
        <w:t xml:space="preserve"> the len</w:t>
      </w:r>
      <w:r w:rsidR="0087077F">
        <w:rPr>
          <w:rFonts w:ascii="Times New Roman" w:hAnsi="Times New Roman" w:cs="Times New Roman"/>
          <w:sz w:val="24"/>
          <w:szCs w:val="24"/>
        </w:rPr>
        <w:t>gth of chromosome reduces as</w:t>
      </w:r>
      <w:r w:rsidRPr="00D744F5">
        <w:rPr>
          <w:rFonts w:ascii="Times New Roman" w:hAnsi="Times New Roman" w:cs="Times New Roman"/>
          <w:sz w:val="24"/>
          <w:szCs w:val="24"/>
        </w:rPr>
        <w:t xml:space="preserve"> some telomere fragment cannot </w:t>
      </w:r>
      <w:r w:rsidR="00944AB9">
        <w:rPr>
          <w:rFonts w:ascii="Times New Roman" w:hAnsi="Times New Roman" w:cs="Times New Roman"/>
          <w:sz w:val="24"/>
          <w:szCs w:val="24"/>
        </w:rPr>
        <w:t>be copied due to certain</w:t>
      </w:r>
      <w:r w:rsidRPr="00D744F5">
        <w:rPr>
          <w:rFonts w:ascii="Times New Roman" w:hAnsi="Times New Roman" w:cs="Times New Roman"/>
          <w:sz w:val="24"/>
          <w:szCs w:val="24"/>
        </w:rPr>
        <w:t xml:space="preserve"> enzyme</w:t>
      </w:r>
      <w:r w:rsidR="00EE0BE6">
        <w:rPr>
          <w:rFonts w:ascii="Times New Roman" w:hAnsi="Times New Roman" w:cs="Times New Roman"/>
          <w:sz w:val="24"/>
          <w:szCs w:val="24"/>
        </w:rPr>
        <w:t>s</w:t>
      </w:r>
      <w:r w:rsidRPr="00D744F5">
        <w:rPr>
          <w:rFonts w:ascii="Times New Roman" w:hAnsi="Times New Roman" w:cs="Times New Roman"/>
          <w:sz w:val="24"/>
          <w:szCs w:val="24"/>
        </w:rPr>
        <w:t xml:space="preserve"> that help in duplication of DNA</w:t>
      </w:r>
      <w:r w:rsidR="00944AB9">
        <w:rPr>
          <w:rFonts w:ascii="Times New Roman" w:hAnsi="Times New Roman" w:cs="Times New Roman"/>
          <w:sz w:val="24"/>
          <w:szCs w:val="24"/>
        </w:rPr>
        <w:t xml:space="preserve"> so it</w:t>
      </w:r>
      <w:r w:rsidRPr="00D744F5">
        <w:rPr>
          <w:rFonts w:ascii="Times New Roman" w:hAnsi="Times New Roman" w:cs="Times New Roman"/>
          <w:sz w:val="24"/>
          <w:szCs w:val="24"/>
        </w:rPr>
        <w:t xml:space="preserve"> cannot </w:t>
      </w:r>
      <w:r w:rsidR="007F2B3A" w:rsidRPr="00D744F5">
        <w:rPr>
          <w:rFonts w:ascii="Times New Roman" w:hAnsi="Times New Roman" w:cs="Times New Roman"/>
          <w:sz w:val="24"/>
          <w:szCs w:val="24"/>
        </w:rPr>
        <w:t>duplicate</w:t>
      </w:r>
      <w:r w:rsidRPr="00D744F5">
        <w:rPr>
          <w:rFonts w:ascii="Times New Roman" w:hAnsi="Times New Roman" w:cs="Times New Roman"/>
          <w:sz w:val="24"/>
          <w:szCs w:val="24"/>
        </w:rPr>
        <w:t xml:space="preserve"> at the end of chromosome on lagging strand</w:t>
      </w:r>
      <w:r w:rsidR="0016776F" w:rsidRPr="0016776F">
        <w:rPr>
          <w:rFonts w:ascii="Times New Roman" w:hAnsi="Times New Roman" w:cs="Times New Roman"/>
          <w:sz w:val="24"/>
          <w:szCs w:val="24"/>
          <w:vertAlign w:val="superscript"/>
        </w:rPr>
        <w:t>7</w:t>
      </w:r>
      <w:r w:rsidRPr="00D744F5">
        <w:rPr>
          <w:rFonts w:ascii="Times New Roman" w:hAnsi="Times New Roman" w:cs="Times New Roman"/>
          <w:sz w:val="24"/>
          <w:szCs w:val="24"/>
        </w:rPr>
        <w:t xml:space="preserve">. </w:t>
      </w:r>
      <w:r w:rsidRPr="00D744F5">
        <w:rPr>
          <w:rFonts w:ascii="Times New Roman" w:hAnsi="Times New Roman" w:cs="Times New Roman"/>
          <w:color w:val="000000"/>
          <w:sz w:val="24"/>
          <w:szCs w:val="24"/>
        </w:rPr>
        <w:t>In every replication</w:t>
      </w:r>
      <w:r w:rsidR="00EE0BE6"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Pr="00D744F5">
        <w:rPr>
          <w:rFonts w:ascii="Times New Roman" w:hAnsi="Times New Roman" w:cs="Times New Roman"/>
          <w:color w:val="000000"/>
          <w:sz w:val="24"/>
          <w:szCs w:val="24"/>
        </w:rPr>
        <w:t xml:space="preserve"> telomere length gets reduced up to 50–100 base pairs and finally reache</w:t>
      </w:r>
      <w:r w:rsidR="00944AB9">
        <w:rPr>
          <w:rFonts w:ascii="Times New Roman" w:hAnsi="Times New Roman" w:cs="Times New Roman"/>
          <w:color w:val="000000"/>
          <w:sz w:val="24"/>
          <w:szCs w:val="24"/>
        </w:rPr>
        <w:t xml:space="preserve">s to critical stage, where it </w:t>
      </w:r>
      <w:r w:rsidR="00143927">
        <w:rPr>
          <w:rFonts w:ascii="Times New Roman" w:hAnsi="Times New Roman" w:cs="Times New Roman"/>
          <w:color w:val="000000"/>
          <w:sz w:val="24"/>
          <w:szCs w:val="24"/>
        </w:rPr>
        <w:t>ge</w:t>
      </w:r>
      <w:r w:rsidR="00143927" w:rsidRPr="00D744F5">
        <w:rPr>
          <w:rFonts w:ascii="Times New Roman" w:hAnsi="Times New Roman" w:cs="Times New Roman"/>
          <w:color w:val="000000"/>
          <w:sz w:val="24"/>
          <w:szCs w:val="24"/>
        </w:rPr>
        <w:t>ts</w:t>
      </w:r>
      <w:r w:rsidRPr="00D744F5">
        <w:rPr>
          <w:rFonts w:ascii="Times New Roman" w:hAnsi="Times New Roman" w:cs="Times New Roman"/>
          <w:color w:val="000000"/>
          <w:sz w:val="24"/>
          <w:szCs w:val="24"/>
        </w:rPr>
        <w:t xml:space="preserve"> cellular </w:t>
      </w:r>
      <w:r w:rsidR="00D619D9" w:rsidRPr="00D744F5">
        <w:rPr>
          <w:rFonts w:ascii="Times New Roman" w:hAnsi="Times New Roman" w:cs="Times New Roman"/>
          <w:color w:val="000000"/>
          <w:sz w:val="24"/>
          <w:szCs w:val="24"/>
        </w:rPr>
        <w:t>senescence.</w:t>
      </w:r>
      <w:r w:rsidR="00D619D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2B3815">
        <w:rPr>
          <w:rFonts w:ascii="Times New Roman" w:hAnsi="Times New Roman" w:cs="Times New Roman"/>
          <w:color w:val="000000"/>
          <w:sz w:val="24"/>
          <w:szCs w:val="24"/>
        </w:rPr>
        <w:t>Genomic</w:t>
      </w:r>
      <w:r w:rsidR="00D619D9">
        <w:rPr>
          <w:rFonts w:ascii="Times New Roman" w:hAnsi="Times New Roman" w:cs="Times New Roman"/>
          <w:color w:val="000000"/>
          <w:sz w:val="24"/>
          <w:szCs w:val="24"/>
        </w:rPr>
        <w:t xml:space="preserve"> stability </w:t>
      </w:r>
      <w:r w:rsidR="002B3815">
        <w:rPr>
          <w:rFonts w:ascii="Times New Roman" w:hAnsi="Times New Roman" w:cs="Times New Roman"/>
          <w:color w:val="000000"/>
          <w:sz w:val="24"/>
          <w:szCs w:val="24"/>
        </w:rPr>
        <w:t>is maintained</w:t>
      </w:r>
      <w:r w:rsidR="00D619D9">
        <w:rPr>
          <w:rFonts w:ascii="Times New Roman" w:hAnsi="Times New Roman" w:cs="Times New Roman"/>
          <w:color w:val="000000"/>
          <w:sz w:val="24"/>
          <w:szCs w:val="24"/>
        </w:rPr>
        <w:t xml:space="preserve"> by</w:t>
      </w:r>
      <w:r w:rsidR="00A858C6">
        <w:rPr>
          <w:rFonts w:ascii="Times New Roman" w:hAnsi="Times New Roman" w:cs="Times New Roman"/>
          <w:color w:val="000000"/>
          <w:sz w:val="24"/>
          <w:szCs w:val="24"/>
        </w:rPr>
        <w:t xml:space="preserve"> telomeres as it</w:t>
      </w:r>
      <w:r w:rsidR="002B381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A858C6">
        <w:rPr>
          <w:rFonts w:ascii="Times New Roman" w:hAnsi="Times New Roman" w:cs="Times New Roman"/>
          <w:color w:val="000000"/>
          <w:sz w:val="24"/>
          <w:szCs w:val="24"/>
        </w:rPr>
        <w:t>protects</w:t>
      </w:r>
      <w:r w:rsidR="00D619D9">
        <w:rPr>
          <w:rFonts w:ascii="Times New Roman" w:hAnsi="Times New Roman" w:cs="Times New Roman"/>
          <w:color w:val="000000"/>
          <w:sz w:val="24"/>
          <w:szCs w:val="24"/>
        </w:rPr>
        <w:t xml:space="preserve"> the </w:t>
      </w:r>
      <w:r w:rsidR="002B3815">
        <w:rPr>
          <w:rFonts w:ascii="Times New Roman" w:hAnsi="Times New Roman" w:cs="Times New Roman"/>
          <w:color w:val="000000"/>
          <w:sz w:val="24"/>
          <w:szCs w:val="24"/>
        </w:rPr>
        <w:t>DNA</w:t>
      </w:r>
      <w:r w:rsidR="00A858C6">
        <w:rPr>
          <w:rFonts w:ascii="Times New Roman" w:hAnsi="Times New Roman" w:cs="Times New Roman"/>
          <w:color w:val="000000"/>
          <w:sz w:val="24"/>
          <w:szCs w:val="24"/>
        </w:rPr>
        <w:t xml:space="preserve"> from</w:t>
      </w:r>
      <w:r w:rsidR="002B3815">
        <w:rPr>
          <w:rFonts w:ascii="Times New Roman" w:hAnsi="Times New Roman" w:cs="Times New Roman"/>
          <w:color w:val="000000"/>
          <w:sz w:val="24"/>
          <w:szCs w:val="24"/>
        </w:rPr>
        <w:t xml:space="preserve"> damage at the </w:t>
      </w:r>
      <w:r w:rsidR="00D619D9">
        <w:rPr>
          <w:rFonts w:ascii="Times New Roman" w:hAnsi="Times New Roman" w:cs="Times New Roman"/>
          <w:color w:val="000000"/>
          <w:sz w:val="24"/>
          <w:szCs w:val="24"/>
        </w:rPr>
        <w:t>ends of chromosome</w:t>
      </w:r>
      <w:r w:rsidR="00311821">
        <w:rPr>
          <w:rFonts w:ascii="Times New Roman" w:hAnsi="Times New Roman" w:cs="Times New Roman"/>
          <w:color w:val="000000"/>
          <w:sz w:val="24"/>
          <w:szCs w:val="24"/>
          <w:vertAlign w:val="superscript"/>
        </w:rPr>
        <w:t>14</w:t>
      </w:r>
      <w:r w:rsidR="002B3815" w:rsidRPr="002B3815">
        <w:rPr>
          <w:rFonts w:ascii="Times New Roman" w:hAnsi="Times New Roman" w:cs="Times New Roman"/>
          <w:color w:val="000000"/>
          <w:sz w:val="24"/>
          <w:szCs w:val="24"/>
          <w:vertAlign w:val="superscript"/>
        </w:rPr>
        <w:t xml:space="preserve">, </w:t>
      </w:r>
      <w:r w:rsidR="00311821">
        <w:rPr>
          <w:rFonts w:ascii="Times New Roman" w:hAnsi="Times New Roman" w:cs="Times New Roman"/>
          <w:color w:val="000000"/>
          <w:sz w:val="24"/>
          <w:szCs w:val="24"/>
          <w:vertAlign w:val="superscript"/>
        </w:rPr>
        <w:t>19</w:t>
      </w:r>
      <w:r w:rsidR="002B3815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="00D619D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:rsidR="00F4636B" w:rsidRDefault="00F4636B" w:rsidP="00345A9E">
      <w:pPr>
        <w:autoSpaceDE w:val="0"/>
        <w:autoSpaceDN w:val="0"/>
        <w:adjustRightInd w:val="0"/>
        <w:spacing w:after="0" w:line="360" w:lineRule="auto"/>
        <w:jc w:val="both"/>
        <w:rPr>
          <w:rFonts w:ascii="Courier" w:hAnsi="Courier" w:cs="Courier"/>
          <w:sz w:val="24"/>
          <w:szCs w:val="24"/>
        </w:rPr>
      </w:pPr>
    </w:p>
    <w:p w:rsidR="00534956" w:rsidRPr="00D744F5" w:rsidRDefault="00534956" w:rsidP="00345A9E">
      <w:pPr>
        <w:autoSpaceDE w:val="0"/>
        <w:autoSpaceDN w:val="0"/>
        <w:adjustRightInd w:val="0"/>
        <w:spacing w:after="0" w:line="360" w:lineRule="auto"/>
        <w:jc w:val="both"/>
        <w:rPr>
          <w:rFonts w:ascii="Courier" w:hAnsi="Courier" w:cs="Courier"/>
          <w:sz w:val="24"/>
          <w:szCs w:val="24"/>
        </w:rPr>
      </w:pPr>
    </w:p>
    <w:p w:rsidR="00F4636B" w:rsidRPr="00D744F5" w:rsidRDefault="00F4636B" w:rsidP="00FA71AF">
      <w:pPr>
        <w:autoSpaceDE w:val="0"/>
        <w:autoSpaceDN w:val="0"/>
        <w:adjustRightInd w:val="0"/>
        <w:spacing w:after="0" w:line="360" w:lineRule="auto"/>
        <w:jc w:val="both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D744F5">
        <w:rPr>
          <w:rFonts w:ascii="Times New Roman" w:hAnsi="Times New Roman" w:cs="Times New Roman"/>
          <w:b/>
          <w:sz w:val="24"/>
          <w:szCs w:val="24"/>
        </w:rPr>
        <w:t>TELOMERE LENGTH AND AGE</w:t>
      </w:r>
    </w:p>
    <w:p w:rsidR="00A7089D" w:rsidRPr="00D744F5" w:rsidRDefault="00A7089D" w:rsidP="00345A9E">
      <w:pPr>
        <w:autoSpaceDE w:val="0"/>
        <w:autoSpaceDN w:val="0"/>
        <w:adjustRightInd w:val="0"/>
        <w:spacing w:after="0" w:line="360" w:lineRule="auto"/>
        <w:jc w:val="both"/>
        <w:rPr>
          <w:rFonts w:ascii="Courier" w:hAnsi="Courier" w:cs="Courier"/>
          <w:sz w:val="24"/>
          <w:szCs w:val="24"/>
        </w:rPr>
      </w:pPr>
    </w:p>
    <w:p w:rsidR="00F4636B" w:rsidRPr="00D744F5" w:rsidRDefault="00F4636B" w:rsidP="00345A9E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744F5">
        <w:rPr>
          <w:rFonts w:ascii="Times New Roman" w:hAnsi="Times New Roman" w:cs="Times New Roman"/>
          <w:sz w:val="24"/>
          <w:szCs w:val="24"/>
        </w:rPr>
        <w:t>Telomere length is inversely proportional to the age of individual i.e.</w:t>
      </w:r>
      <w:r w:rsidR="00944AB9">
        <w:rPr>
          <w:rFonts w:ascii="Times New Roman" w:hAnsi="Times New Roman" w:cs="Times New Roman"/>
          <w:sz w:val="24"/>
          <w:szCs w:val="24"/>
        </w:rPr>
        <w:t xml:space="preserve"> as</w:t>
      </w:r>
      <w:r w:rsidRPr="00D744F5">
        <w:rPr>
          <w:rFonts w:ascii="Times New Roman" w:hAnsi="Times New Roman" w:cs="Times New Roman"/>
          <w:sz w:val="24"/>
          <w:szCs w:val="24"/>
        </w:rPr>
        <w:t xml:space="preserve"> telomere length decrease</w:t>
      </w:r>
      <w:r w:rsidR="00944AB9">
        <w:rPr>
          <w:rFonts w:ascii="Times New Roman" w:hAnsi="Times New Roman" w:cs="Times New Roman"/>
          <w:sz w:val="24"/>
          <w:szCs w:val="24"/>
        </w:rPr>
        <w:t>s</w:t>
      </w:r>
      <w:r w:rsidR="0087077F">
        <w:rPr>
          <w:rFonts w:ascii="Times New Roman" w:hAnsi="Times New Roman" w:cs="Times New Roman"/>
          <w:sz w:val="24"/>
          <w:szCs w:val="24"/>
        </w:rPr>
        <w:t xml:space="preserve"> the</w:t>
      </w:r>
      <w:r w:rsidRPr="00D744F5">
        <w:rPr>
          <w:rFonts w:ascii="Times New Roman" w:hAnsi="Times New Roman" w:cs="Times New Roman"/>
          <w:sz w:val="24"/>
          <w:szCs w:val="24"/>
        </w:rPr>
        <w:t xml:space="preserve"> age increases. So telomere length would be used as the parameter for age</w:t>
      </w:r>
      <w:r w:rsidR="0087077F">
        <w:rPr>
          <w:rFonts w:ascii="Times New Roman" w:hAnsi="Times New Roman" w:cs="Times New Roman"/>
          <w:sz w:val="24"/>
          <w:szCs w:val="24"/>
        </w:rPr>
        <w:t xml:space="preserve"> estimation</w:t>
      </w:r>
      <w:r w:rsidRPr="00D744F5">
        <w:rPr>
          <w:rFonts w:ascii="Times New Roman" w:hAnsi="Times New Roman" w:cs="Times New Roman"/>
          <w:sz w:val="24"/>
          <w:szCs w:val="24"/>
        </w:rPr>
        <w:t xml:space="preserve"> for forensic purpose.</w:t>
      </w:r>
    </w:p>
    <w:p w:rsidR="007F2B3A" w:rsidRDefault="00F4636B" w:rsidP="00345A9E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D744F5">
        <w:rPr>
          <w:rFonts w:ascii="Times New Roman" w:eastAsia="Times New Roman" w:hAnsi="Times New Roman" w:cs="Times New Roman"/>
          <w:sz w:val="24"/>
          <w:szCs w:val="24"/>
          <w:lang w:eastAsia="en-IN"/>
        </w:rPr>
        <w:t>Various studies ha</w:t>
      </w:r>
      <w:r w:rsidR="00EE0BE6">
        <w:rPr>
          <w:rFonts w:ascii="Times New Roman" w:eastAsia="Times New Roman" w:hAnsi="Times New Roman" w:cs="Times New Roman"/>
          <w:sz w:val="24"/>
          <w:szCs w:val="24"/>
          <w:lang w:eastAsia="en-IN"/>
        </w:rPr>
        <w:t>ve</w:t>
      </w:r>
      <w:r w:rsidRPr="00D744F5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been </w:t>
      </w:r>
      <w:r w:rsidR="00EE0BE6">
        <w:rPr>
          <w:rFonts w:ascii="Times New Roman" w:eastAsia="Times New Roman" w:hAnsi="Times New Roman" w:cs="Times New Roman"/>
          <w:sz w:val="24"/>
          <w:szCs w:val="24"/>
          <w:lang w:eastAsia="en-IN"/>
        </w:rPr>
        <w:t>carried</w:t>
      </w:r>
      <w:r w:rsidRPr="00D744F5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on telomere length measurement by using real time PCR method and southern blot method in different countries i.e. Japan, china (Tibetan), Sweden, Australia, Germany, Netherland, Thai, Taiwan, and</w:t>
      </w:r>
      <w:r w:rsidR="00944AB9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Egypt. In these studies</w:t>
      </w:r>
      <w:r w:rsidR="00EE0BE6">
        <w:rPr>
          <w:rFonts w:ascii="Times New Roman" w:eastAsia="Times New Roman" w:hAnsi="Times New Roman" w:cs="Times New Roman"/>
          <w:sz w:val="24"/>
          <w:szCs w:val="24"/>
          <w:lang w:eastAsia="en-IN"/>
        </w:rPr>
        <w:t>,</w:t>
      </w:r>
      <w:r w:rsidRPr="00D744F5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different biological sample</w:t>
      </w:r>
      <w:r w:rsidR="00EE0BE6">
        <w:rPr>
          <w:rFonts w:ascii="Times New Roman" w:eastAsia="Times New Roman" w:hAnsi="Times New Roman" w:cs="Times New Roman"/>
          <w:sz w:val="24"/>
          <w:szCs w:val="24"/>
          <w:lang w:eastAsia="en-IN"/>
        </w:rPr>
        <w:t>s</w:t>
      </w:r>
      <w:r w:rsidRPr="00D744F5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i.e. peripheral blood, blood stain, cadaver blood, tooth pulp, buccal cell etc </w:t>
      </w:r>
      <w:r w:rsidR="00EE0BE6">
        <w:rPr>
          <w:rFonts w:ascii="Times New Roman" w:eastAsia="Times New Roman" w:hAnsi="Times New Roman" w:cs="Times New Roman"/>
          <w:sz w:val="24"/>
          <w:szCs w:val="24"/>
          <w:lang w:eastAsia="en-IN"/>
        </w:rPr>
        <w:t>have been used</w:t>
      </w:r>
      <w:r w:rsidRPr="00D744F5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followed by DNA extraction from these sample with organic method or automatic extraction method, after that </w:t>
      </w:r>
      <w:r w:rsidR="00EE0BE6">
        <w:rPr>
          <w:rFonts w:ascii="Times New Roman" w:eastAsia="Times New Roman" w:hAnsi="Times New Roman" w:cs="Times New Roman"/>
          <w:sz w:val="24"/>
          <w:szCs w:val="24"/>
          <w:lang w:eastAsia="en-IN"/>
        </w:rPr>
        <w:t>subjected to</w:t>
      </w:r>
      <w:r w:rsidRPr="00D744F5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RT-PCR method or southern blot method </w:t>
      </w:r>
      <w:r w:rsidRPr="00D744F5">
        <w:rPr>
          <w:rFonts w:ascii="Times New Roman" w:eastAsia="Times New Roman" w:hAnsi="Times New Roman" w:cs="Times New Roman"/>
          <w:sz w:val="24"/>
          <w:szCs w:val="24"/>
          <w:lang w:eastAsia="en-IN"/>
        </w:rPr>
        <w:lastRenderedPageBreak/>
        <w:t>to find the relative telomere length and establish the correlation between telomere length and the age of individual</w:t>
      </w:r>
      <w:r w:rsidR="00311821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en-IN"/>
        </w:rPr>
        <w:t>7</w:t>
      </w:r>
      <w:r w:rsidRPr="00D744F5">
        <w:rPr>
          <w:rFonts w:ascii="Times New Roman" w:eastAsia="Times New Roman" w:hAnsi="Times New Roman" w:cs="Times New Roman"/>
          <w:sz w:val="24"/>
          <w:szCs w:val="24"/>
          <w:lang w:eastAsia="en-IN"/>
        </w:rPr>
        <w:t>. It is also found from these studies that telomere length varies in male and female individual.</w:t>
      </w:r>
    </w:p>
    <w:p w:rsidR="00534956" w:rsidRDefault="00534956" w:rsidP="00345A9E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</w:p>
    <w:p w:rsidR="005227B6" w:rsidRPr="00D744F5" w:rsidRDefault="005227B6" w:rsidP="00345A9E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</w:p>
    <w:p w:rsidR="00F4636B" w:rsidRPr="00D744F5" w:rsidRDefault="00F4636B" w:rsidP="00FA71AF">
      <w:pPr>
        <w:pStyle w:val="NormalWeb"/>
        <w:spacing w:before="0" w:beforeAutospacing="0" w:after="0" w:afterAutospacing="0" w:line="360" w:lineRule="auto"/>
        <w:jc w:val="both"/>
        <w:outlineLvl w:val="0"/>
        <w:rPr>
          <w:b/>
        </w:rPr>
      </w:pPr>
      <w:r w:rsidRPr="00D744F5">
        <w:rPr>
          <w:b/>
        </w:rPr>
        <w:t>TELOMERE LENGTH MEASUREMENT</w:t>
      </w:r>
    </w:p>
    <w:p w:rsidR="00A7089D" w:rsidRPr="00D744F5" w:rsidRDefault="00A7089D" w:rsidP="00345A9E">
      <w:pPr>
        <w:pStyle w:val="NormalWeb"/>
        <w:spacing w:before="0" w:beforeAutospacing="0" w:after="0" w:afterAutospacing="0" w:line="360" w:lineRule="auto"/>
        <w:jc w:val="both"/>
        <w:rPr>
          <w:b/>
        </w:rPr>
      </w:pPr>
    </w:p>
    <w:p w:rsidR="00F4636B" w:rsidRPr="00D744F5" w:rsidRDefault="00F4636B" w:rsidP="00345A9E">
      <w:pPr>
        <w:pStyle w:val="NormalWeb"/>
        <w:spacing w:before="0" w:beforeAutospacing="0" w:after="0" w:afterAutospacing="0" w:line="360" w:lineRule="auto"/>
        <w:jc w:val="both"/>
        <w:rPr>
          <w:b/>
        </w:rPr>
      </w:pPr>
      <w:r w:rsidRPr="00D744F5">
        <w:rPr>
          <w:color w:val="000000" w:themeColor="text1"/>
        </w:rPr>
        <w:t>The length of telomere cannot</w:t>
      </w:r>
      <w:r w:rsidR="00D7375F">
        <w:rPr>
          <w:color w:val="000000" w:themeColor="text1"/>
        </w:rPr>
        <w:t xml:space="preserve"> be</w:t>
      </w:r>
      <w:r w:rsidRPr="00D744F5">
        <w:rPr>
          <w:color w:val="000000" w:themeColor="text1"/>
        </w:rPr>
        <w:t xml:space="preserve"> measure</w:t>
      </w:r>
      <w:r w:rsidR="00D7375F">
        <w:rPr>
          <w:color w:val="000000" w:themeColor="text1"/>
        </w:rPr>
        <w:t>d</w:t>
      </w:r>
      <w:r w:rsidRPr="00D744F5">
        <w:rPr>
          <w:color w:val="000000" w:themeColor="text1"/>
        </w:rPr>
        <w:t xml:space="preserve"> directly as there is no reliable method to measure</w:t>
      </w:r>
      <w:r w:rsidR="00944AB9">
        <w:rPr>
          <w:color w:val="000000" w:themeColor="text1"/>
        </w:rPr>
        <w:t xml:space="preserve"> it</w:t>
      </w:r>
      <w:r w:rsidRPr="00D744F5">
        <w:rPr>
          <w:color w:val="000000" w:themeColor="text1"/>
        </w:rPr>
        <w:t xml:space="preserve">. </w:t>
      </w:r>
      <w:r w:rsidRPr="00D744F5">
        <w:t xml:space="preserve">Following techniques are generally used to measure </w:t>
      </w:r>
      <w:r w:rsidR="00EE0BE6">
        <w:t>telomere length</w:t>
      </w:r>
      <w:r w:rsidRPr="00D744F5">
        <w:t xml:space="preserve">: </w:t>
      </w:r>
    </w:p>
    <w:p w:rsidR="00F4636B" w:rsidRPr="00D744F5" w:rsidRDefault="00F4636B" w:rsidP="00345A9E">
      <w:pPr>
        <w:pStyle w:val="NormalWeb"/>
        <w:numPr>
          <w:ilvl w:val="0"/>
          <w:numId w:val="4"/>
        </w:numPr>
        <w:spacing w:before="0" w:beforeAutospacing="0" w:after="0" w:afterAutospacing="0" w:line="360" w:lineRule="auto"/>
        <w:jc w:val="both"/>
      </w:pPr>
      <w:r w:rsidRPr="00D744F5">
        <w:t xml:space="preserve"> Terminal Restriction Fragment (TRF) method by southern blot. </w:t>
      </w:r>
    </w:p>
    <w:p w:rsidR="00F4636B" w:rsidRPr="00D744F5" w:rsidRDefault="00F4636B" w:rsidP="00345A9E">
      <w:pPr>
        <w:pStyle w:val="NormalWeb"/>
        <w:numPr>
          <w:ilvl w:val="0"/>
          <w:numId w:val="4"/>
        </w:numPr>
        <w:spacing w:before="0" w:beforeAutospacing="0" w:after="0" w:afterAutospacing="0" w:line="360" w:lineRule="auto"/>
        <w:jc w:val="both"/>
      </w:pPr>
      <w:r w:rsidRPr="00D744F5">
        <w:t xml:space="preserve"> Histochemical method (Q-FISH).</w:t>
      </w:r>
    </w:p>
    <w:p w:rsidR="00F4636B" w:rsidRPr="00D744F5" w:rsidRDefault="00F4636B" w:rsidP="00345A9E">
      <w:pPr>
        <w:pStyle w:val="NormalWeb"/>
        <w:numPr>
          <w:ilvl w:val="0"/>
          <w:numId w:val="4"/>
        </w:numPr>
        <w:spacing w:before="0" w:beforeAutospacing="0" w:after="0" w:afterAutospacing="0" w:line="360" w:lineRule="auto"/>
        <w:jc w:val="both"/>
      </w:pPr>
      <w:r w:rsidRPr="00D744F5">
        <w:t xml:space="preserve"> Real-Time PCR method.</w:t>
      </w:r>
    </w:p>
    <w:p w:rsidR="00F4636B" w:rsidRPr="00944AB9" w:rsidRDefault="00F4636B" w:rsidP="00345A9E">
      <w:pPr>
        <w:pStyle w:val="NormalWeb"/>
        <w:numPr>
          <w:ilvl w:val="0"/>
          <w:numId w:val="4"/>
        </w:numPr>
        <w:spacing w:before="0" w:beforeAutospacing="0" w:after="0" w:afterAutospacing="0" w:line="360" w:lineRule="auto"/>
        <w:jc w:val="both"/>
        <w:rPr>
          <w:b/>
          <w:bCs/>
          <w:lang w:val="en-US"/>
        </w:rPr>
      </w:pPr>
      <w:r w:rsidRPr="00D744F5">
        <w:t xml:space="preserve"> Flow-FISH method</w:t>
      </w:r>
    </w:p>
    <w:p w:rsidR="00F4636B" w:rsidRPr="00D744F5" w:rsidRDefault="00F4636B" w:rsidP="00345A9E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IN"/>
        </w:rPr>
      </w:pPr>
    </w:p>
    <w:p w:rsidR="00F4636B" w:rsidRPr="00D744F5" w:rsidRDefault="00F4636B" w:rsidP="00345A9E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IN"/>
        </w:rPr>
      </w:pPr>
    </w:p>
    <w:p w:rsidR="00A7089D" w:rsidRPr="00D744F5" w:rsidRDefault="00F4636B" w:rsidP="00FA71AF">
      <w:pPr>
        <w:spacing w:after="0" w:line="360" w:lineRule="auto"/>
        <w:jc w:val="both"/>
        <w:outlineLvl w:val="0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en-IN"/>
        </w:rPr>
      </w:pPr>
      <w:r w:rsidRPr="00D744F5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en-IN"/>
        </w:rPr>
        <w:t>TELOMERE LENGTH MEASUREMENT BY SOUTHERN BLOT</w:t>
      </w:r>
      <w:r w:rsidR="007A77B0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en-IN"/>
        </w:rPr>
        <w:t xml:space="preserve"> </w:t>
      </w:r>
    </w:p>
    <w:p w:rsidR="00F4636B" w:rsidRPr="00D744F5" w:rsidRDefault="00F4636B" w:rsidP="00345A9E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IN"/>
        </w:rPr>
      </w:pPr>
      <w:r w:rsidRPr="00D744F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IN"/>
        </w:rPr>
        <w:t xml:space="preserve"> </w:t>
      </w:r>
    </w:p>
    <w:p w:rsidR="00F4636B" w:rsidRPr="00D744F5" w:rsidRDefault="00F4636B" w:rsidP="00345A9E">
      <w:pPr>
        <w:pStyle w:val="NormalWeb"/>
        <w:spacing w:before="0" w:beforeAutospacing="0" w:after="0" w:afterAutospacing="0" w:line="360" w:lineRule="auto"/>
        <w:jc w:val="both"/>
        <w:rPr>
          <w:rFonts w:ascii="Arial" w:hAnsi="Arial" w:cs="Arial"/>
        </w:rPr>
      </w:pPr>
      <w:r w:rsidRPr="00D744F5">
        <w:rPr>
          <w:color w:val="000000" w:themeColor="text1"/>
        </w:rPr>
        <w:t>Telomere was used as a parameter for age estimation by Tsuji</w:t>
      </w:r>
      <w:r w:rsidR="007A77B0" w:rsidRPr="009C1DDC">
        <w:rPr>
          <w:color w:val="000000" w:themeColor="text1"/>
          <w:vertAlign w:val="superscript"/>
        </w:rPr>
        <w:t>2</w:t>
      </w:r>
      <w:r w:rsidR="007A77B0">
        <w:rPr>
          <w:color w:val="000000" w:themeColor="text1"/>
          <w:vertAlign w:val="superscript"/>
        </w:rPr>
        <w:t xml:space="preserve"> </w:t>
      </w:r>
      <w:r w:rsidR="00E47867" w:rsidRPr="00F06148">
        <w:rPr>
          <w:i/>
          <w:color w:val="000000" w:themeColor="text1"/>
        </w:rPr>
        <w:t>et</w:t>
      </w:r>
      <w:r w:rsidR="007A77B0" w:rsidRPr="00F06148">
        <w:rPr>
          <w:i/>
          <w:color w:val="000000" w:themeColor="text1"/>
        </w:rPr>
        <w:t xml:space="preserve"> </w:t>
      </w:r>
      <w:r w:rsidR="00E47867" w:rsidRPr="00F06148">
        <w:rPr>
          <w:i/>
          <w:color w:val="000000" w:themeColor="text1"/>
        </w:rPr>
        <w:t>al</w:t>
      </w:r>
      <w:r w:rsidR="007A77B0" w:rsidRPr="00F06148">
        <w:rPr>
          <w:i/>
          <w:color w:val="000000" w:themeColor="text1"/>
        </w:rPr>
        <w:t>.</w:t>
      </w:r>
      <w:r w:rsidRPr="00D744F5">
        <w:rPr>
          <w:color w:val="000000" w:themeColor="text1"/>
        </w:rPr>
        <w:t xml:space="preserve"> on Japanese </w:t>
      </w:r>
      <w:r w:rsidR="007A77B0" w:rsidRPr="00D744F5">
        <w:rPr>
          <w:color w:val="000000" w:themeColor="text1"/>
        </w:rPr>
        <w:t xml:space="preserve">population </w:t>
      </w:r>
      <w:r w:rsidR="00A250CC">
        <w:rPr>
          <w:color w:val="000000" w:themeColor="text1"/>
        </w:rPr>
        <w:t>using</w:t>
      </w:r>
      <w:r w:rsidRPr="00D744F5">
        <w:rPr>
          <w:color w:val="000000" w:themeColor="text1"/>
        </w:rPr>
        <w:t xml:space="preserve"> southern blot method, </w:t>
      </w:r>
      <w:r w:rsidR="00E47867">
        <w:rPr>
          <w:color w:val="000000" w:themeColor="text1"/>
        </w:rPr>
        <w:t>where</w:t>
      </w:r>
      <w:r w:rsidRPr="00D744F5">
        <w:t xml:space="preserve"> first hybridization </w:t>
      </w:r>
      <w:r w:rsidR="00E47867">
        <w:t>was</w:t>
      </w:r>
      <w:r w:rsidRPr="00D744F5">
        <w:t xml:space="preserve"> done by</w:t>
      </w:r>
      <w:r w:rsidR="00E47867">
        <w:t xml:space="preserve"> using</w:t>
      </w:r>
      <w:r w:rsidRPr="00D744F5">
        <w:t xml:space="preserve"> radioactive 32P-(TTAGGG</w:t>
      </w:r>
      <w:r w:rsidR="007A77B0" w:rsidRPr="00D744F5">
        <w:t>) n</w:t>
      </w:r>
      <w:r w:rsidRPr="00D744F5">
        <w:t xml:space="preserve"> oligo nucleotide probe and then undergo digestion </w:t>
      </w:r>
      <w:r w:rsidR="007A77B0" w:rsidRPr="00D744F5">
        <w:t xml:space="preserve">with </w:t>
      </w:r>
      <w:proofErr w:type="spellStart"/>
      <w:r w:rsidR="007A77B0" w:rsidRPr="00D744F5">
        <w:t>Hinf</w:t>
      </w:r>
      <w:proofErr w:type="spellEnd"/>
      <w:r w:rsidRPr="00D744F5">
        <w:t xml:space="preserve"> / </w:t>
      </w:r>
      <w:proofErr w:type="spellStart"/>
      <w:r w:rsidRPr="00D744F5">
        <w:t>Rsa</w:t>
      </w:r>
      <w:proofErr w:type="spellEnd"/>
      <w:r w:rsidRPr="00D744F5">
        <w:t xml:space="preserve"> I </w:t>
      </w:r>
      <w:r w:rsidR="00E47867">
        <w:t xml:space="preserve">and </w:t>
      </w:r>
      <w:r w:rsidRPr="00D744F5">
        <w:t xml:space="preserve">then genomic DNA fragments </w:t>
      </w:r>
      <w:r w:rsidR="00E47867">
        <w:t>were</w:t>
      </w:r>
      <w:r w:rsidRPr="00D744F5">
        <w:t xml:space="preserve"> embedded on a nylon membrane </w:t>
      </w:r>
      <w:r w:rsidR="007A77B0" w:rsidRPr="00D744F5">
        <w:t>and exposed</w:t>
      </w:r>
      <w:r w:rsidRPr="00D744F5">
        <w:t xml:space="preserve"> to auto radiographic film. </w:t>
      </w:r>
    </w:p>
    <w:p w:rsidR="00F4636B" w:rsidRPr="00D744F5" w:rsidRDefault="00E47867" w:rsidP="00345A9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IN"/>
        </w:rPr>
        <w:t>They</w:t>
      </w:r>
      <w:r w:rsidR="00F4636B" w:rsidRPr="00D744F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IN"/>
        </w:rPr>
        <w:t xml:space="preserve"> found that the length of telomere decrease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IN"/>
        </w:rPr>
        <w:t>s</w:t>
      </w:r>
      <w:r w:rsidR="00F4636B" w:rsidRPr="00D744F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IN"/>
        </w:rPr>
        <w:t xml:space="preserve"> with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IN"/>
        </w:rPr>
        <w:t xml:space="preserve">the </w:t>
      </w:r>
      <w:r w:rsidR="00F4636B" w:rsidRPr="00D744F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IN"/>
        </w:rPr>
        <w:t>age</w:t>
      </w:r>
      <w:r w:rsidR="00944AB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IN"/>
        </w:rPr>
        <w:t>.</w:t>
      </w:r>
      <w:r w:rsidR="00944AB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They</w:t>
      </w:r>
      <w:r w:rsidR="007A77B0">
        <w:rPr>
          <w:rFonts w:ascii="Times New Roman" w:hAnsi="Times New Roman" w:cs="Times New Roman"/>
          <w:sz w:val="24"/>
          <w:szCs w:val="24"/>
        </w:rPr>
        <w:t xml:space="preserve"> </w:t>
      </w:r>
      <w:r w:rsidR="00EE0BE6">
        <w:rPr>
          <w:rFonts w:ascii="Times New Roman" w:hAnsi="Times New Roman" w:cs="Times New Roman"/>
          <w:sz w:val="24"/>
          <w:szCs w:val="24"/>
        </w:rPr>
        <w:t>observed</w:t>
      </w:r>
      <w:r w:rsidR="007A77B0">
        <w:rPr>
          <w:rFonts w:ascii="Times New Roman" w:hAnsi="Times New Roman" w:cs="Times New Roman"/>
          <w:sz w:val="24"/>
          <w:szCs w:val="24"/>
        </w:rPr>
        <w:t xml:space="preserve"> in their</w:t>
      </w:r>
      <w:r w:rsidR="00F4636B" w:rsidRPr="00D744F5">
        <w:rPr>
          <w:rFonts w:ascii="Times New Roman" w:hAnsi="Times New Roman" w:cs="Times New Roman"/>
          <w:sz w:val="24"/>
          <w:szCs w:val="24"/>
        </w:rPr>
        <w:t xml:space="preserve"> study </w:t>
      </w:r>
      <w:r w:rsidR="001340B2">
        <w:rPr>
          <w:rFonts w:ascii="Times New Roman" w:hAnsi="Times New Roman" w:cs="Times New Roman"/>
          <w:sz w:val="24"/>
          <w:szCs w:val="24"/>
        </w:rPr>
        <w:t xml:space="preserve">which was </w:t>
      </w:r>
      <w:r>
        <w:rPr>
          <w:rFonts w:ascii="Times New Roman" w:hAnsi="Times New Roman" w:cs="Times New Roman"/>
          <w:sz w:val="24"/>
          <w:szCs w:val="24"/>
        </w:rPr>
        <w:t xml:space="preserve">conducted </w:t>
      </w:r>
      <w:r w:rsidR="00F4636B" w:rsidRPr="00D744F5">
        <w:rPr>
          <w:rFonts w:ascii="Times New Roman" w:hAnsi="Times New Roman" w:cs="Times New Roman"/>
          <w:sz w:val="24"/>
          <w:szCs w:val="24"/>
        </w:rPr>
        <w:t>on 60 healthy individual aged between 0-85 years in Japan that average terminal restriction fragment length clearly shows a tendency with aging “r” = -0.8320 (P &lt; 0.01)</w:t>
      </w:r>
      <w:r w:rsidR="00F4636B" w:rsidRPr="00D744F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IN"/>
        </w:rPr>
        <w:t>,</w:t>
      </w:r>
      <w:r w:rsidR="00F4636B" w:rsidRPr="00D744F5">
        <w:rPr>
          <w:rFonts w:ascii="Times New Roman" w:hAnsi="Times New Roman" w:cs="Times New Roman"/>
          <w:sz w:val="24"/>
          <w:szCs w:val="24"/>
        </w:rPr>
        <w:t>with regression analysis R²=0.6922 between TL and age but standard error for age prediction was ± 7.037</w:t>
      </w:r>
      <w:r>
        <w:rPr>
          <w:rFonts w:ascii="Times New Roman" w:hAnsi="Times New Roman" w:cs="Times New Roman"/>
          <w:sz w:val="24"/>
          <w:szCs w:val="24"/>
        </w:rPr>
        <w:t xml:space="preserve"> quoted</w:t>
      </w:r>
      <w:r w:rsidR="00F4636B" w:rsidRPr="00D744F5">
        <w:rPr>
          <w:rFonts w:ascii="Times New Roman" w:hAnsi="Times New Roman" w:cs="Times New Roman"/>
          <w:sz w:val="24"/>
          <w:szCs w:val="24"/>
        </w:rPr>
        <w:t>.</w:t>
      </w:r>
    </w:p>
    <w:p w:rsidR="00F4636B" w:rsidRPr="00D744F5" w:rsidRDefault="00E47867" w:rsidP="00345A9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Further</w:t>
      </w:r>
      <w:r w:rsidR="001340B2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they</w:t>
      </w:r>
      <w:r w:rsidR="00F4636B" w:rsidRPr="00D744F5">
        <w:rPr>
          <w:rFonts w:ascii="Times New Roman" w:hAnsi="Times New Roman" w:cs="Times New Roman"/>
          <w:sz w:val="24"/>
          <w:szCs w:val="24"/>
        </w:rPr>
        <w:t xml:space="preserve"> also </w:t>
      </w:r>
      <w:r w:rsidR="009E0201">
        <w:rPr>
          <w:rFonts w:ascii="Times New Roman" w:hAnsi="Times New Roman" w:cs="Times New Roman"/>
          <w:sz w:val="24"/>
          <w:szCs w:val="24"/>
        </w:rPr>
        <w:t>demonstrated</w:t>
      </w:r>
      <w:r w:rsidR="00F4636B" w:rsidRPr="00D744F5">
        <w:rPr>
          <w:rFonts w:ascii="Times New Roman" w:hAnsi="Times New Roman" w:cs="Times New Roman"/>
          <w:sz w:val="24"/>
          <w:szCs w:val="24"/>
        </w:rPr>
        <w:t xml:space="preserve"> that mean T</w:t>
      </w:r>
      <w:r w:rsidR="001C3EA2" w:rsidRPr="00D744F5">
        <w:rPr>
          <w:rFonts w:ascii="Times New Roman" w:hAnsi="Times New Roman" w:cs="Times New Roman"/>
          <w:sz w:val="24"/>
          <w:szCs w:val="24"/>
        </w:rPr>
        <w:t>elomere length</w:t>
      </w:r>
      <w:r w:rsidR="00F4636B" w:rsidRPr="00D744F5">
        <w:rPr>
          <w:rFonts w:ascii="Times New Roman" w:hAnsi="Times New Roman" w:cs="Times New Roman"/>
          <w:sz w:val="24"/>
          <w:szCs w:val="24"/>
        </w:rPr>
        <w:t xml:space="preserve"> of dried blood stains stored</w:t>
      </w:r>
      <w:r w:rsidR="00470DD7">
        <w:rPr>
          <w:rFonts w:ascii="Times New Roman" w:hAnsi="Times New Roman" w:cs="Times New Roman"/>
          <w:sz w:val="24"/>
          <w:szCs w:val="24"/>
        </w:rPr>
        <w:t xml:space="preserve"> at room </w:t>
      </w:r>
      <w:r w:rsidR="00FD7798">
        <w:rPr>
          <w:rFonts w:ascii="Times New Roman" w:hAnsi="Times New Roman" w:cs="Times New Roman"/>
          <w:sz w:val="24"/>
          <w:szCs w:val="24"/>
        </w:rPr>
        <w:t>temperature</w:t>
      </w:r>
      <w:r w:rsidR="00F4636B" w:rsidRPr="00D744F5">
        <w:rPr>
          <w:rFonts w:ascii="Times New Roman" w:hAnsi="Times New Roman" w:cs="Times New Roman"/>
          <w:sz w:val="24"/>
          <w:szCs w:val="24"/>
        </w:rPr>
        <w:t xml:space="preserve"> for 5 months was 500 bp </w:t>
      </w:r>
      <w:r w:rsidR="00944AB9">
        <w:rPr>
          <w:rFonts w:ascii="Times New Roman" w:hAnsi="Times New Roman" w:cs="Times New Roman"/>
          <w:sz w:val="24"/>
          <w:szCs w:val="24"/>
        </w:rPr>
        <w:t xml:space="preserve">which was </w:t>
      </w:r>
      <w:r w:rsidR="00F4636B" w:rsidRPr="00D744F5">
        <w:rPr>
          <w:rFonts w:ascii="Times New Roman" w:hAnsi="Times New Roman" w:cs="Times New Roman"/>
          <w:sz w:val="24"/>
          <w:szCs w:val="24"/>
        </w:rPr>
        <w:t xml:space="preserve">shorter than that of freshly drawn blood samples from the same individuals. These results may be due to the use of absolute quantitation of </w:t>
      </w:r>
      <w:r w:rsidR="001C3EA2" w:rsidRPr="00D744F5">
        <w:rPr>
          <w:rFonts w:ascii="Times New Roman" w:hAnsi="Times New Roman" w:cs="Times New Roman"/>
          <w:sz w:val="24"/>
          <w:szCs w:val="24"/>
        </w:rPr>
        <w:t>Terminal Restricted Fragment</w:t>
      </w:r>
      <w:r w:rsidR="001340B2">
        <w:rPr>
          <w:rFonts w:ascii="Times New Roman" w:hAnsi="Times New Roman" w:cs="Times New Roman"/>
          <w:sz w:val="24"/>
          <w:szCs w:val="24"/>
        </w:rPr>
        <w:t xml:space="preserve"> length. This</w:t>
      </w:r>
      <w:r w:rsidR="00944AB9">
        <w:rPr>
          <w:rFonts w:ascii="Times New Roman" w:hAnsi="Times New Roman" w:cs="Times New Roman"/>
          <w:sz w:val="24"/>
          <w:szCs w:val="24"/>
        </w:rPr>
        <w:t xml:space="preserve"> study</w:t>
      </w:r>
      <w:r w:rsidR="00F4636B" w:rsidRPr="00D744F5">
        <w:rPr>
          <w:rFonts w:ascii="Times New Roman" w:hAnsi="Times New Roman" w:cs="Times New Roman"/>
          <w:sz w:val="24"/>
          <w:szCs w:val="24"/>
        </w:rPr>
        <w:t xml:space="preserve"> shows that t</w:t>
      </w:r>
      <w:r w:rsidR="00944AB9">
        <w:rPr>
          <w:rFonts w:ascii="Times New Roman" w:hAnsi="Times New Roman" w:cs="Times New Roman"/>
          <w:sz w:val="24"/>
          <w:szCs w:val="24"/>
        </w:rPr>
        <w:t xml:space="preserve">he length of </w:t>
      </w:r>
      <w:r w:rsidR="00944AB9">
        <w:rPr>
          <w:rFonts w:ascii="Times New Roman" w:hAnsi="Times New Roman" w:cs="Times New Roman"/>
          <w:sz w:val="24"/>
          <w:szCs w:val="24"/>
        </w:rPr>
        <w:lastRenderedPageBreak/>
        <w:t>telomere decreases</w:t>
      </w:r>
      <w:r w:rsidR="00F4636B" w:rsidRPr="00D744F5">
        <w:rPr>
          <w:rFonts w:ascii="Times New Roman" w:hAnsi="Times New Roman" w:cs="Times New Roman"/>
          <w:sz w:val="24"/>
          <w:szCs w:val="24"/>
        </w:rPr>
        <w:t xml:space="preserve"> with age within the same individual when stored the same sample for five months.</w:t>
      </w:r>
    </w:p>
    <w:p w:rsidR="00F4636B" w:rsidRPr="00D744F5" w:rsidRDefault="00F4636B" w:rsidP="00345A9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744F5">
        <w:rPr>
          <w:rFonts w:ascii="Times New Roman" w:hAnsi="Times New Roman" w:cs="Times New Roman"/>
          <w:sz w:val="24"/>
          <w:szCs w:val="24"/>
        </w:rPr>
        <w:t xml:space="preserve">The same result was </w:t>
      </w:r>
      <w:r w:rsidR="001340B2">
        <w:rPr>
          <w:rFonts w:ascii="Times New Roman" w:hAnsi="Times New Roman" w:cs="Times New Roman"/>
          <w:sz w:val="24"/>
          <w:szCs w:val="24"/>
        </w:rPr>
        <w:t>observed</w:t>
      </w:r>
      <w:r w:rsidRPr="00D744F5">
        <w:rPr>
          <w:rFonts w:ascii="Times New Roman" w:hAnsi="Times New Roman" w:cs="Times New Roman"/>
          <w:sz w:val="24"/>
          <w:szCs w:val="24"/>
        </w:rPr>
        <w:t xml:space="preserve"> by</w:t>
      </w:r>
      <w:r w:rsidR="00944AB9">
        <w:rPr>
          <w:rFonts w:ascii="Times New Roman" w:hAnsi="Times New Roman" w:cs="Times New Roman"/>
          <w:sz w:val="24"/>
          <w:szCs w:val="24"/>
        </w:rPr>
        <w:t xml:space="preserve"> Takasaki</w:t>
      </w:r>
      <w:r w:rsidR="00311821">
        <w:rPr>
          <w:rFonts w:ascii="Times New Roman" w:hAnsi="Times New Roman" w:cs="Times New Roman"/>
          <w:sz w:val="24"/>
          <w:szCs w:val="24"/>
          <w:vertAlign w:val="superscript"/>
        </w:rPr>
        <w:t>29</w:t>
      </w:r>
      <w:r w:rsidR="007A77B0" w:rsidRPr="007A77B0">
        <w:rPr>
          <w:color w:val="000000" w:themeColor="text1"/>
        </w:rPr>
        <w:t xml:space="preserve"> </w:t>
      </w:r>
      <w:r w:rsidR="007A77B0" w:rsidRPr="00F06148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et al.</w:t>
      </w:r>
      <w:r w:rsidR="007A77B0" w:rsidRPr="00D744F5">
        <w:rPr>
          <w:color w:val="000000" w:themeColor="text1"/>
        </w:rPr>
        <w:t xml:space="preserve"> </w:t>
      </w:r>
      <w:r w:rsidR="003A7954">
        <w:rPr>
          <w:rFonts w:ascii="Times New Roman" w:hAnsi="Times New Roman" w:cs="Times New Roman"/>
          <w:sz w:val="24"/>
          <w:szCs w:val="24"/>
        </w:rPr>
        <w:t xml:space="preserve">in </w:t>
      </w:r>
      <w:r w:rsidR="007A77B0">
        <w:rPr>
          <w:rFonts w:ascii="Times New Roman" w:hAnsi="Times New Roman" w:cs="Times New Roman"/>
          <w:sz w:val="24"/>
          <w:szCs w:val="24"/>
        </w:rPr>
        <w:t>their</w:t>
      </w:r>
      <w:r w:rsidR="003A7954">
        <w:rPr>
          <w:rFonts w:ascii="Times New Roman" w:hAnsi="Times New Roman" w:cs="Times New Roman"/>
          <w:sz w:val="24"/>
          <w:szCs w:val="24"/>
        </w:rPr>
        <w:t xml:space="preserve"> </w:t>
      </w:r>
      <w:r w:rsidR="001340B2">
        <w:rPr>
          <w:rFonts w:ascii="Times New Roman" w:hAnsi="Times New Roman" w:cs="Times New Roman"/>
          <w:sz w:val="24"/>
          <w:szCs w:val="24"/>
        </w:rPr>
        <w:t>study</w:t>
      </w:r>
      <w:r w:rsidR="003A7954">
        <w:rPr>
          <w:rFonts w:ascii="Times New Roman" w:hAnsi="Times New Roman" w:cs="Times New Roman"/>
          <w:sz w:val="24"/>
          <w:szCs w:val="24"/>
        </w:rPr>
        <w:t xml:space="preserve"> </w:t>
      </w:r>
      <w:r w:rsidR="00944AB9">
        <w:rPr>
          <w:rFonts w:ascii="Times New Roman" w:hAnsi="Times New Roman" w:cs="Times New Roman"/>
          <w:sz w:val="24"/>
          <w:szCs w:val="24"/>
        </w:rPr>
        <w:t>which was based on</w:t>
      </w:r>
      <w:r w:rsidRPr="00D744F5">
        <w:rPr>
          <w:rFonts w:ascii="Times New Roman" w:hAnsi="Times New Roman" w:cs="Times New Roman"/>
          <w:sz w:val="24"/>
          <w:szCs w:val="24"/>
        </w:rPr>
        <w:t xml:space="preserve"> 100 individual (16-70 years) using molar-tooth pulp in Japan</w:t>
      </w:r>
      <w:r w:rsidR="001340B2">
        <w:rPr>
          <w:rFonts w:ascii="Times New Roman" w:hAnsi="Times New Roman" w:cs="Times New Roman"/>
          <w:sz w:val="24"/>
          <w:szCs w:val="24"/>
        </w:rPr>
        <w:t>. The</w:t>
      </w:r>
      <w:r w:rsidRPr="00D744F5">
        <w:rPr>
          <w:rFonts w:ascii="Times New Roman" w:hAnsi="Times New Roman" w:cs="Times New Roman"/>
          <w:sz w:val="24"/>
          <w:szCs w:val="24"/>
        </w:rPr>
        <w:t xml:space="preserve"> average terminal restriction fragment length of dental pulp clearly shorten</w:t>
      </w:r>
      <w:r w:rsidR="001340B2">
        <w:rPr>
          <w:rFonts w:ascii="Times New Roman" w:hAnsi="Times New Roman" w:cs="Times New Roman"/>
          <w:sz w:val="24"/>
          <w:szCs w:val="24"/>
        </w:rPr>
        <w:t>s</w:t>
      </w:r>
      <w:r w:rsidRPr="00D744F5">
        <w:rPr>
          <w:rFonts w:ascii="Times New Roman" w:hAnsi="Times New Roman" w:cs="Times New Roman"/>
          <w:sz w:val="24"/>
          <w:szCs w:val="24"/>
        </w:rPr>
        <w:t xml:space="preserve"> with aging “r” = -0.749 (P &lt; 0.01)</w:t>
      </w:r>
      <w:r w:rsidR="007A77B0" w:rsidRPr="00D744F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IN"/>
        </w:rPr>
        <w:t>,</w:t>
      </w:r>
      <w:r w:rsidR="007A77B0" w:rsidRPr="00D744F5">
        <w:rPr>
          <w:rFonts w:ascii="Times New Roman" w:hAnsi="Times New Roman" w:cs="Times New Roman"/>
          <w:sz w:val="24"/>
          <w:szCs w:val="24"/>
        </w:rPr>
        <w:t xml:space="preserve"> with</w:t>
      </w:r>
      <w:r w:rsidRPr="00D744F5">
        <w:rPr>
          <w:rFonts w:ascii="Times New Roman" w:hAnsi="Times New Roman" w:cs="Times New Roman"/>
          <w:sz w:val="24"/>
          <w:szCs w:val="24"/>
        </w:rPr>
        <w:t xml:space="preserve"> regression analysis R²=0.562 between TL and age but there </w:t>
      </w:r>
      <w:r w:rsidR="004451DE" w:rsidRPr="00D744F5">
        <w:rPr>
          <w:rFonts w:ascii="Times New Roman" w:hAnsi="Times New Roman" w:cs="Times New Roman"/>
          <w:sz w:val="24"/>
          <w:szCs w:val="24"/>
        </w:rPr>
        <w:t>was ± 7.52</w:t>
      </w:r>
      <w:r w:rsidR="007A77B0" w:rsidRPr="00D744F5">
        <w:rPr>
          <w:rFonts w:ascii="Times New Roman" w:hAnsi="Times New Roman" w:cs="Times New Roman"/>
          <w:sz w:val="24"/>
          <w:szCs w:val="24"/>
        </w:rPr>
        <w:t xml:space="preserve"> standard</w:t>
      </w:r>
      <w:r w:rsidRPr="00D744F5">
        <w:rPr>
          <w:rFonts w:ascii="Times New Roman" w:hAnsi="Times New Roman" w:cs="Times New Roman"/>
          <w:sz w:val="24"/>
          <w:szCs w:val="24"/>
        </w:rPr>
        <w:t xml:space="preserve"> error for age prediction.</w:t>
      </w:r>
    </w:p>
    <w:p w:rsidR="00F4636B" w:rsidRPr="00D744F5" w:rsidRDefault="001340B2" w:rsidP="00345A9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Further, </w:t>
      </w:r>
      <w:r w:rsidR="007A77B0">
        <w:rPr>
          <w:rFonts w:ascii="Times New Roman" w:hAnsi="Times New Roman" w:cs="Times New Roman"/>
          <w:sz w:val="24"/>
          <w:szCs w:val="24"/>
        </w:rPr>
        <w:t xml:space="preserve">Fu </w:t>
      </w:r>
      <w:r w:rsidR="00F4636B" w:rsidRPr="00D744F5">
        <w:rPr>
          <w:rFonts w:ascii="Times New Roman" w:hAnsi="Times New Roman" w:cs="Times New Roman"/>
          <w:sz w:val="24"/>
          <w:szCs w:val="24"/>
        </w:rPr>
        <w:t>Ren</w:t>
      </w:r>
      <w:r w:rsidR="00311821">
        <w:rPr>
          <w:rFonts w:ascii="Times New Roman" w:hAnsi="Times New Roman" w:cs="Times New Roman"/>
          <w:sz w:val="24"/>
          <w:szCs w:val="24"/>
          <w:vertAlign w:val="superscript"/>
        </w:rPr>
        <w:t>5</w:t>
      </w:r>
      <w:r w:rsidR="007A77B0">
        <w:rPr>
          <w:rFonts w:ascii="Times New Roman" w:hAnsi="Times New Roman" w:cs="Times New Roman"/>
          <w:sz w:val="24"/>
          <w:szCs w:val="24"/>
          <w:vertAlign w:val="superscript"/>
        </w:rPr>
        <w:t xml:space="preserve"> </w:t>
      </w:r>
      <w:r w:rsidR="007A77B0" w:rsidRPr="00F06148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et al.</w:t>
      </w:r>
      <w:r w:rsidR="007A77B0" w:rsidRPr="00D744F5">
        <w:rPr>
          <w:color w:val="000000" w:themeColor="text1"/>
        </w:rPr>
        <w:t xml:space="preserve"> </w:t>
      </w:r>
      <w:r w:rsidR="00F4636B" w:rsidRPr="00D744F5">
        <w:rPr>
          <w:rFonts w:ascii="Times New Roman" w:hAnsi="Times New Roman" w:cs="Times New Roman"/>
          <w:sz w:val="24"/>
          <w:szCs w:val="24"/>
        </w:rPr>
        <w:t xml:space="preserve">also </w:t>
      </w:r>
      <w:r>
        <w:rPr>
          <w:rFonts w:ascii="Times New Roman" w:hAnsi="Times New Roman" w:cs="Times New Roman"/>
          <w:sz w:val="24"/>
          <w:szCs w:val="24"/>
        </w:rPr>
        <w:t>demonstrated</w:t>
      </w:r>
      <w:r w:rsidR="00F4636B" w:rsidRPr="00D744F5">
        <w:rPr>
          <w:rFonts w:ascii="Times New Roman" w:hAnsi="Times New Roman" w:cs="Times New Roman"/>
          <w:sz w:val="24"/>
          <w:szCs w:val="24"/>
        </w:rPr>
        <w:t xml:space="preserve"> the same result using southern blot method based on 105 healthy </w:t>
      </w:r>
      <w:r w:rsidR="00734B42" w:rsidRPr="00D744F5">
        <w:rPr>
          <w:rFonts w:ascii="Times New Roman" w:hAnsi="Times New Roman" w:cs="Times New Roman"/>
          <w:sz w:val="24"/>
          <w:szCs w:val="24"/>
        </w:rPr>
        <w:t>individual (</w:t>
      </w:r>
      <w:r w:rsidR="00944AB9">
        <w:rPr>
          <w:rFonts w:ascii="Times New Roman" w:hAnsi="Times New Roman" w:cs="Times New Roman"/>
          <w:sz w:val="24"/>
          <w:szCs w:val="24"/>
        </w:rPr>
        <w:t>0-81 years) in C</w:t>
      </w:r>
      <w:r w:rsidR="00F4636B" w:rsidRPr="00D744F5">
        <w:rPr>
          <w:rFonts w:ascii="Times New Roman" w:hAnsi="Times New Roman" w:cs="Times New Roman"/>
          <w:sz w:val="24"/>
          <w:szCs w:val="24"/>
        </w:rPr>
        <w:t>hina (Tibetans)</w:t>
      </w:r>
      <w:r>
        <w:rPr>
          <w:rFonts w:ascii="Times New Roman" w:hAnsi="Times New Roman" w:cs="Times New Roman"/>
          <w:sz w:val="24"/>
          <w:szCs w:val="24"/>
        </w:rPr>
        <w:t>. The</w:t>
      </w:r>
      <w:r w:rsidR="00F4636B" w:rsidRPr="00D744F5">
        <w:rPr>
          <w:rFonts w:ascii="Times New Roman" w:hAnsi="Times New Roman" w:cs="Times New Roman"/>
          <w:sz w:val="24"/>
          <w:szCs w:val="24"/>
        </w:rPr>
        <w:t xml:space="preserve"> mean Terminal Restriction Fragment length </w:t>
      </w:r>
      <w:r w:rsidR="004451DE">
        <w:rPr>
          <w:rFonts w:ascii="Times New Roman" w:hAnsi="Times New Roman" w:cs="Times New Roman"/>
          <w:sz w:val="24"/>
          <w:szCs w:val="24"/>
        </w:rPr>
        <w:t>was</w:t>
      </w:r>
      <w:r w:rsidR="00F4636B" w:rsidRPr="00D744F5">
        <w:rPr>
          <w:rFonts w:ascii="Times New Roman" w:hAnsi="Times New Roman" w:cs="Times New Roman"/>
          <w:sz w:val="24"/>
          <w:szCs w:val="24"/>
        </w:rPr>
        <w:t xml:space="preserve"> inversely correlated with age “r” = -0.913 (P &lt; 0.01)</w:t>
      </w:r>
      <w:r w:rsidR="00F4636B" w:rsidRPr="00D744F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IN"/>
        </w:rPr>
        <w:t xml:space="preserve">, and sex of the individual must be considered when age </w:t>
      </w:r>
      <w:r w:rsidR="004451D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IN"/>
        </w:rPr>
        <w:t>was</w:t>
      </w:r>
      <w:r w:rsidR="00F4636B" w:rsidRPr="00D744F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IN"/>
        </w:rPr>
        <w:t xml:space="preserve"> estimated by telomere method </w:t>
      </w:r>
      <w:r w:rsidR="00F4636B" w:rsidRPr="00D744F5">
        <w:rPr>
          <w:rFonts w:ascii="Times New Roman" w:hAnsi="Times New Roman" w:cs="Times New Roman"/>
          <w:sz w:val="24"/>
          <w:szCs w:val="24"/>
        </w:rPr>
        <w:t xml:space="preserve">with regression analysis R²=0.815 between TL and age but </w:t>
      </w:r>
      <w:r w:rsidR="00734B42" w:rsidRPr="00D744F5">
        <w:rPr>
          <w:rFonts w:ascii="Times New Roman" w:hAnsi="Times New Roman" w:cs="Times New Roman"/>
          <w:sz w:val="24"/>
          <w:szCs w:val="24"/>
        </w:rPr>
        <w:t>standard</w:t>
      </w:r>
      <w:r w:rsidR="00F4636B" w:rsidRPr="00D744F5">
        <w:rPr>
          <w:rFonts w:ascii="Times New Roman" w:hAnsi="Times New Roman" w:cs="Times New Roman"/>
          <w:sz w:val="24"/>
          <w:szCs w:val="24"/>
        </w:rPr>
        <w:t xml:space="preserve"> error for age prediction was </w:t>
      </w:r>
      <w:r w:rsidR="004451DE">
        <w:rPr>
          <w:rFonts w:ascii="Times New Roman" w:hAnsi="Times New Roman" w:cs="Times New Roman"/>
          <w:sz w:val="24"/>
          <w:szCs w:val="24"/>
        </w:rPr>
        <w:t xml:space="preserve">found </w:t>
      </w:r>
      <w:r w:rsidR="00F4636B" w:rsidRPr="00D744F5">
        <w:rPr>
          <w:rFonts w:ascii="Times New Roman" w:hAnsi="Times New Roman" w:cs="Times New Roman"/>
          <w:sz w:val="24"/>
          <w:szCs w:val="24"/>
        </w:rPr>
        <w:t>± 9.832.</w:t>
      </w:r>
    </w:p>
    <w:p w:rsidR="008C312D" w:rsidRPr="00D744F5" w:rsidRDefault="008C312D" w:rsidP="00345A9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C312D" w:rsidRPr="00D744F5" w:rsidRDefault="00F4636B" w:rsidP="00345A9E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744F5">
        <w:rPr>
          <w:rFonts w:ascii="Times New Roman" w:hAnsi="Times New Roman" w:cs="Times New Roman"/>
          <w:sz w:val="24"/>
          <w:szCs w:val="24"/>
        </w:rPr>
        <w:t xml:space="preserve">The study </w:t>
      </w:r>
      <w:r w:rsidR="001340B2">
        <w:rPr>
          <w:rFonts w:ascii="Times New Roman" w:hAnsi="Times New Roman" w:cs="Times New Roman"/>
          <w:sz w:val="24"/>
          <w:szCs w:val="24"/>
        </w:rPr>
        <w:t>carried</w:t>
      </w:r>
      <w:r w:rsidRPr="00D744F5">
        <w:rPr>
          <w:rFonts w:ascii="Times New Roman" w:hAnsi="Times New Roman" w:cs="Times New Roman"/>
          <w:sz w:val="24"/>
          <w:szCs w:val="24"/>
        </w:rPr>
        <w:t xml:space="preserve"> on 100</w:t>
      </w:r>
      <w:r w:rsidR="004451DE" w:rsidRPr="004451DE">
        <w:rPr>
          <w:rFonts w:ascii="Times New Roman" w:hAnsi="Times New Roman" w:cs="Times New Roman"/>
          <w:sz w:val="24"/>
          <w:szCs w:val="24"/>
        </w:rPr>
        <w:t xml:space="preserve"> </w:t>
      </w:r>
      <w:r w:rsidR="004451DE" w:rsidRPr="00D744F5">
        <w:rPr>
          <w:rFonts w:ascii="Times New Roman" w:hAnsi="Times New Roman" w:cs="Times New Roman"/>
          <w:sz w:val="24"/>
          <w:szCs w:val="24"/>
        </w:rPr>
        <w:t>Th</w:t>
      </w:r>
      <w:r w:rsidR="004451DE">
        <w:rPr>
          <w:rFonts w:ascii="Times New Roman" w:hAnsi="Times New Roman" w:cs="Times New Roman"/>
          <w:sz w:val="24"/>
          <w:szCs w:val="24"/>
        </w:rPr>
        <w:t>ai</w:t>
      </w:r>
      <w:r w:rsidR="0073040B" w:rsidRPr="00D744F5">
        <w:rPr>
          <w:rFonts w:ascii="Times New Roman" w:hAnsi="Times New Roman" w:cs="Times New Roman"/>
          <w:sz w:val="24"/>
          <w:szCs w:val="24"/>
        </w:rPr>
        <w:t xml:space="preserve"> </w:t>
      </w:r>
      <w:r w:rsidRPr="00D744F5">
        <w:rPr>
          <w:rFonts w:ascii="Times New Roman" w:hAnsi="Times New Roman" w:cs="Times New Roman"/>
          <w:sz w:val="24"/>
          <w:szCs w:val="24"/>
        </w:rPr>
        <w:t xml:space="preserve">cadaveric </w:t>
      </w:r>
      <w:r w:rsidR="004451DE" w:rsidRPr="00D744F5">
        <w:rPr>
          <w:rFonts w:ascii="Times New Roman" w:hAnsi="Times New Roman" w:cs="Times New Roman"/>
          <w:sz w:val="24"/>
          <w:szCs w:val="24"/>
        </w:rPr>
        <w:t>subjects</w:t>
      </w:r>
      <w:r w:rsidR="00944AB9">
        <w:rPr>
          <w:rFonts w:ascii="Times New Roman" w:hAnsi="Times New Roman" w:cs="Times New Roman"/>
          <w:sz w:val="24"/>
          <w:szCs w:val="24"/>
        </w:rPr>
        <w:t xml:space="preserve"> by Srettabunjong</w:t>
      </w:r>
      <w:r w:rsidR="00311821">
        <w:rPr>
          <w:rFonts w:ascii="Times New Roman" w:hAnsi="Times New Roman" w:cs="Times New Roman"/>
          <w:sz w:val="24"/>
          <w:szCs w:val="24"/>
          <w:vertAlign w:val="superscript"/>
        </w:rPr>
        <w:t>28</w:t>
      </w:r>
      <w:r w:rsidR="007A77B0" w:rsidRPr="007A77B0">
        <w:rPr>
          <w:color w:val="000000" w:themeColor="text1"/>
        </w:rPr>
        <w:t xml:space="preserve"> </w:t>
      </w:r>
      <w:r w:rsidR="007A77B0" w:rsidRPr="00F06148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et al.</w:t>
      </w:r>
      <w:r w:rsidR="007A77B0" w:rsidRPr="00D744F5">
        <w:rPr>
          <w:color w:val="000000" w:themeColor="text1"/>
        </w:rPr>
        <w:t xml:space="preserve"> </w:t>
      </w:r>
      <w:r w:rsidR="00944AB9">
        <w:rPr>
          <w:rFonts w:ascii="Times New Roman" w:hAnsi="Times New Roman" w:cs="Times New Roman"/>
          <w:sz w:val="24"/>
          <w:szCs w:val="24"/>
        </w:rPr>
        <w:t xml:space="preserve"> concluded in</w:t>
      </w:r>
      <w:r w:rsidRPr="00D744F5">
        <w:rPr>
          <w:rFonts w:ascii="Times New Roman" w:hAnsi="Times New Roman" w:cs="Times New Roman"/>
          <w:sz w:val="24"/>
          <w:szCs w:val="24"/>
        </w:rPr>
        <w:t xml:space="preserve"> </w:t>
      </w:r>
      <w:r w:rsidR="004451DE">
        <w:rPr>
          <w:rFonts w:ascii="Times New Roman" w:hAnsi="Times New Roman" w:cs="Times New Roman"/>
          <w:sz w:val="24"/>
          <w:szCs w:val="24"/>
        </w:rPr>
        <w:t>their study</w:t>
      </w:r>
      <w:r w:rsidRPr="00D744F5">
        <w:rPr>
          <w:rFonts w:ascii="Times New Roman" w:hAnsi="Times New Roman" w:cs="Times New Roman"/>
          <w:sz w:val="24"/>
          <w:szCs w:val="24"/>
        </w:rPr>
        <w:t xml:space="preserve"> using southern blotting method that mean Termin</w:t>
      </w:r>
      <w:r w:rsidR="0073040B" w:rsidRPr="00D744F5">
        <w:rPr>
          <w:rFonts w:ascii="Times New Roman" w:hAnsi="Times New Roman" w:cs="Times New Roman"/>
          <w:sz w:val="24"/>
          <w:szCs w:val="24"/>
        </w:rPr>
        <w:t xml:space="preserve">al Restriction Fragment length was </w:t>
      </w:r>
      <w:r w:rsidRPr="00D744F5">
        <w:rPr>
          <w:rFonts w:ascii="Times New Roman" w:hAnsi="Times New Roman" w:cs="Times New Roman"/>
          <w:sz w:val="24"/>
          <w:szCs w:val="24"/>
        </w:rPr>
        <w:t>inversely correlated with age “r” = -0.625 (P &lt; 0.001)</w:t>
      </w:r>
      <w:r w:rsidRPr="00D744F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IN"/>
        </w:rPr>
        <w:t xml:space="preserve">, </w:t>
      </w:r>
      <w:r w:rsidRPr="00D744F5">
        <w:rPr>
          <w:rFonts w:ascii="Times New Roman" w:hAnsi="Times New Roman" w:cs="Times New Roman"/>
          <w:sz w:val="24"/>
          <w:szCs w:val="24"/>
        </w:rPr>
        <w:t xml:space="preserve">with regression analysis R²=0.391 </w:t>
      </w:r>
      <w:r w:rsidR="0073040B" w:rsidRPr="00D744F5">
        <w:rPr>
          <w:rFonts w:ascii="Times New Roman" w:hAnsi="Times New Roman" w:cs="Times New Roman"/>
          <w:sz w:val="24"/>
          <w:szCs w:val="24"/>
        </w:rPr>
        <w:t xml:space="preserve">between TL and age but </w:t>
      </w:r>
      <w:r w:rsidRPr="00D744F5">
        <w:rPr>
          <w:rFonts w:ascii="Times New Roman" w:hAnsi="Times New Roman" w:cs="Times New Roman"/>
          <w:sz w:val="24"/>
          <w:szCs w:val="24"/>
        </w:rPr>
        <w:t>standard error for age prediction was ±9.604.</w:t>
      </w:r>
      <w:r w:rsidR="00436E82" w:rsidRPr="00D744F5">
        <w:rPr>
          <w:rFonts w:ascii="Times New Roman" w:hAnsi="Times New Roman" w:cs="Times New Roman"/>
          <w:sz w:val="24"/>
          <w:szCs w:val="24"/>
        </w:rPr>
        <w:t xml:space="preserve"> Kimara</w:t>
      </w:r>
      <w:r w:rsidR="009C1DDC" w:rsidRPr="009C1DDC">
        <w:rPr>
          <w:rFonts w:ascii="Times New Roman" w:hAnsi="Times New Roman" w:cs="Times New Roman"/>
          <w:sz w:val="24"/>
          <w:szCs w:val="24"/>
          <w:vertAlign w:val="superscript"/>
        </w:rPr>
        <w:t>1</w:t>
      </w:r>
      <w:r w:rsidR="00311821">
        <w:rPr>
          <w:rFonts w:ascii="Times New Roman" w:hAnsi="Times New Roman" w:cs="Times New Roman"/>
          <w:sz w:val="24"/>
          <w:szCs w:val="24"/>
          <w:vertAlign w:val="superscript"/>
        </w:rPr>
        <w:t>5</w:t>
      </w:r>
      <w:r w:rsidR="00436E82" w:rsidRPr="00D744F5">
        <w:rPr>
          <w:rFonts w:ascii="Times New Roman" w:hAnsi="Times New Roman" w:cs="Times New Roman"/>
          <w:sz w:val="24"/>
          <w:szCs w:val="24"/>
        </w:rPr>
        <w:t xml:space="preserve"> </w:t>
      </w:r>
      <w:r w:rsidR="004451DE" w:rsidRPr="00F06148">
        <w:rPr>
          <w:rFonts w:ascii="Times New Roman" w:hAnsi="Times New Roman" w:cs="Times New Roman"/>
          <w:i/>
          <w:sz w:val="24"/>
          <w:szCs w:val="24"/>
        </w:rPr>
        <w:t>et al.</w:t>
      </w:r>
      <w:r w:rsidR="004451DE">
        <w:rPr>
          <w:rFonts w:ascii="Times New Roman" w:hAnsi="Times New Roman" w:cs="Times New Roman"/>
          <w:sz w:val="24"/>
          <w:szCs w:val="24"/>
        </w:rPr>
        <w:t xml:space="preserve"> </w:t>
      </w:r>
      <w:r w:rsidR="00436E82" w:rsidRPr="00D744F5">
        <w:rPr>
          <w:rFonts w:ascii="Times New Roman" w:hAnsi="Times New Roman" w:cs="Times New Roman"/>
          <w:sz w:val="24"/>
          <w:szCs w:val="24"/>
        </w:rPr>
        <w:t xml:space="preserve">also found the same results that telomere length decrease with </w:t>
      </w:r>
      <w:r w:rsidR="009C1DDC" w:rsidRPr="00D744F5">
        <w:rPr>
          <w:rFonts w:ascii="Times New Roman" w:hAnsi="Times New Roman" w:cs="Times New Roman"/>
          <w:sz w:val="24"/>
          <w:szCs w:val="24"/>
        </w:rPr>
        <w:t>age. These</w:t>
      </w:r>
      <w:r w:rsidR="008C312D" w:rsidRPr="00D744F5">
        <w:rPr>
          <w:rFonts w:ascii="Times New Roman" w:hAnsi="Times New Roman" w:cs="Times New Roman"/>
          <w:sz w:val="24"/>
          <w:szCs w:val="24"/>
        </w:rPr>
        <w:t xml:space="preserve"> results were same as it was found by Guan</w:t>
      </w:r>
      <w:r w:rsidR="009C1DDC" w:rsidRPr="009C1DDC">
        <w:rPr>
          <w:rFonts w:ascii="Times New Roman" w:hAnsi="Times New Roman" w:cs="Times New Roman"/>
          <w:sz w:val="24"/>
          <w:szCs w:val="24"/>
          <w:vertAlign w:val="superscript"/>
        </w:rPr>
        <w:t>1</w:t>
      </w:r>
      <w:r w:rsidR="00311821">
        <w:rPr>
          <w:rFonts w:ascii="Times New Roman" w:hAnsi="Times New Roman" w:cs="Times New Roman"/>
          <w:sz w:val="24"/>
          <w:szCs w:val="24"/>
          <w:vertAlign w:val="superscript"/>
        </w:rPr>
        <w:t>1</w:t>
      </w:r>
      <w:r w:rsidR="008C312D" w:rsidRPr="00D744F5">
        <w:rPr>
          <w:rFonts w:ascii="Times New Roman" w:hAnsi="Times New Roman" w:cs="Times New Roman"/>
          <w:sz w:val="24"/>
          <w:szCs w:val="24"/>
        </w:rPr>
        <w:t xml:space="preserve"> </w:t>
      </w:r>
      <w:r w:rsidR="004451DE" w:rsidRPr="00F06148">
        <w:rPr>
          <w:rFonts w:ascii="Times New Roman" w:hAnsi="Times New Roman" w:cs="Times New Roman"/>
          <w:i/>
          <w:sz w:val="24"/>
          <w:szCs w:val="24"/>
        </w:rPr>
        <w:t>et al.</w:t>
      </w:r>
      <w:r w:rsidR="004451DE">
        <w:rPr>
          <w:rFonts w:ascii="Times New Roman" w:hAnsi="Times New Roman" w:cs="Times New Roman"/>
          <w:sz w:val="24"/>
          <w:szCs w:val="24"/>
        </w:rPr>
        <w:t xml:space="preserve"> </w:t>
      </w:r>
      <w:r w:rsidR="008C312D" w:rsidRPr="00D744F5">
        <w:rPr>
          <w:rFonts w:ascii="Times New Roman" w:hAnsi="Times New Roman" w:cs="Times New Roman"/>
          <w:sz w:val="24"/>
          <w:szCs w:val="24"/>
        </w:rPr>
        <w:t>who confirmed that the length of telomeres decreased with age</w:t>
      </w:r>
      <w:r w:rsidR="00143927">
        <w:rPr>
          <w:rFonts w:ascii="Times New Roman" w:hAnsi="Times New Roman" w:cs="Times New Roman"/>
          <w:sz w:val="24"/>
          <w:szCs w:val="24"/>
        </w:rPr>
        <w:t>,</w:t>
      </w:r>
      <w:r w:rsidR="004451DE">
        <w:rPr>
          <w:rFonts w:ascii="Times New Roman" w:hAnsi="Times New Roman" w:cs="Times New Roman"/>
          <w:sz w:val="24"/>
          <w:szCs w:val="24"/>
        </w:rPr>
        <w:t xml:space="preserve"> t</w:t>
      </w:r>
      <w:r w:rsidR="008C312D" w:rsidRPr="00D744F5">
        <w:rPr>
          <w:rFonts w:ascii="Times New Roman" w:hAnsi="Times New Roman" w:cs="Times New Roman"/>
          <w:sz w:val="24"/>
          <w:szCs w:val="24"/>
        </w:rPr>
        <w:t>he</w:t>
      </w:r>
      <w:r w:rsidR="004451DE">
        <w:rPr>
          <w:rFonts w:ascii="Times New Roman" w:hAnsi="Times New Roman" w:cs="Times New Roman"/>
          <w:sz w:val="24"/>
          <w:szCs w:val="24"/>
        </w:rPr>
        <w:t>y</w:t>
      </w:r>
      <w:r w:rsidR="008C312D" w:rsidRPr="00D744F5">
        <w:rPr>
          <w:rFonts w:ascii="Times New Roman" w:hAnsi="Times New Roman" w:cs="Times New Roman"/>
          <w:sz w:val="24"/>
          <w:szCs w:val="24"/>
        </w:rPr>
        <w:t xml:space="preserve"> also found that mean TRF length </w:t>
      </w:r>
      <w:r w:rsidR="00944AB9">
        <w:rPr>
          <w:rFonts w:ascii="Times New Roman" w:hAnsi="Times New Roman" w:cs="Times New Roman"/>
          <w:sz w:val="24"/>
          <w:szCs w:val="24"/>
        </w:rPr>
        <w:t xml:space="preserve">is </w:t>
      </w:r>
      <w:r w:rsidR="008C312D" w:rsidRPr="00D744F5">
        <w:rPr>
          <w:rFonts w:ascii="Times New Roman" w:hAnsi="Times New Roman" w:cs="Times New Roman"/>
          <w:sz w:val="24"/>
          <w:szCs w:val="24"/>
        </w:rPr>
        <w:t>shorten</w:t>
      </w:r>
      <w:r w:rsidR="00944AB9">
        <w:rPr>
          <w:rFonts w:ascii="Times New Roman" w:hAnsi="Times New Roman" w:cs="Times New Roman"/>
          <w:sz w:val="24"/>
          <w:szCs w:val="24"/>
        </w:rPr>
        <w:t>ed</w:t>
      </w:r>
      <w:r w:rsidR="008C312D" w:rsidRPr="00D744F5">
        <w:rPr>
          <w:rFonts w:ascii="Times New Roman" w:hAnsi="Times New Roman" w:cs="Times New Roman"/>
          <w:sz w:val="24"/>
          <w:szCs w:val="24"/>
        </w:rPr>
        <w:t xml:space="preserve"> by 77bp/year in overall study</w:t>
      </w:r>
      <w:r w:rsidR="00143927">
        <w:rPr>
          <w:rFonts w:ascii="Times New Roman" w:hAnsi="Times New Roman" w:cs="Times New Roman"/>
          <w:sz w:val="24"/>
          <w:szCs w:val="24"/>
        </w:rPr>
        <w:t>.</w:t>
      </w:r>
    </w:p>
    <w:p w:rsidR="00F4636B" w:rsidRPr="00D744F5" w:rsidRDefault="00F4636B" w:rsidP="00345A9E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IN"/>
        </w:rPr>
      </w:pPr>
    </w:p>
    <w:p w:rsidR="00F4636B" w:rsidRPr="00D744F5" w:rsidRDefault="00F4636B" w:rsidP="00FA71AF">
      <w:pPr>
        <w:spacing w:after="0" w:line="360" w:lineRule="auto"/>
        <w:jc w:val="both"/>
        <w:outlineLvl w:val="0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en-IN"/>
        </w:rPr>
      </w:pPr>
      <w:r w:rsidRPr="00D744F5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en-IN"/>
        </w:rPr>
        <w:t>TELOMERE LEN</w:t>
      </w:r>
      <w:r w:rsidR="00311821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en-IN"/>
        </w:rPr>
        <w:t>G</w:t>
      </w:r>
      <w:r w:rsidRPr="00D744F5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en-IN"/>
        </w:rPr>
        <w:t>TH MEASUREMENT BY RT-PCR</w:t>
      </w:r>
    </w:p>
    <w:p w:rsidR="00A7089D" w:rsidRPr="00D744F5" w:rsidRDefault="00A7089D" w:rsidP="00345A9E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en-IN"/>
        </w:rPr>
      </w:pPr>
    </w:p>
    <w:p w:rsidR="00F4636B" w:rsidRPr="00D744F5" w:rsidRDefault="00F4636B" w:rsidP="00345A9E">
      <w:pPr>
        <w:pStyle w:val="NormalWeb"/>
        <w:spacing w:before="0" w:beforeAutospacing="0" w:after="0" w:afterAutospacing="0" w:line="360" w:lineRule="auto"/>
        <w:jc w:val="both"/>
        <w:rPr>
          <w:rFonts w:ascii="Arial" w:hAnsi="Arial" w:cs="Arial"/>
        </w:rPr>
      </w:pPr>
      <w:r w:rsidRPr="00D744F5">
        <w:rPr>
          <w:color w:val="000000" w:themeColor="text1"/>
        </w:rPr>
        <w:t>The length of telomere was estimate</w:t>
      </w:r>
      <w:r w:rsidR="00944AB9">
        <w:rPr>
          <w:color w:val="000000" w:themeColor="text1"/>
        </w:rPr>
        <w:t>d</w:t>
      </w:r>
      <w:r w:rsidRPr="00D744F5">
        <w:rPr>
          <w:color w:val="000000" w:themeColor="text1"/>
        </w:rPr>
        <w:t xml:space="preserve"> by RT PCR </w:t>
      </w:r>
      <w:r w:rsidR="00944AB9">
        <w:rPr>
          <w:color w:val="000000" w:themeColor="text1"/>
        </w:rPr>
        <w:t xml:space="preserve">which </w:t>
      </w:r>
      <w:r w:rsidRPr="00D744F5">
        <w:rPr>
          <w:color w:val="000000" w:themeColor="text1"/>
        </w:rPr>
        <w:t>was started by R.M.Cawthon</w:t>
      </w:r>
      <w:r w:rsidR="00311821">
        <w:rPr>
          <w:color w:val="000000" w:themeColor="text1"/>
          <w:vertAlign w:val="superscript"/>
        </w:rPr>
        <w:t>22, 23</w:t>
      </w:r>
      <w:r w:rsidRPr="009C1DDC">
        <w:rPr>
          <w:color w:val="000000" w:themeColor="text1"/>
          <w:vertAlign w:val="superscript"/>
        </w:rPr>
        <w:t xml:space="preserve"> </w:t>
      </w:r>
      <w:r w:rsidRPr="00D744F5">
        <w:rPr>
          <w:color w:val="000000" w:themeColor="text1"/>
        </w:rPr>
        <w:t xml:space="preserve">in 2002. He used RT PCR and southern blot method simultaneously on 95 Utah individuals (5-94 years), and found </w:t>
      </w:r>
      <w:r w:rsidR="00944AB9">
        <w:rPr>
          <w:color w:val="000000" w:themeColor="text1"/>
        </w:rPr>
        <w:t xml:space="preserve">that </w:t>
      </w:r>
      <w:r w:rsidRPr="00D744F5">
        <w:rPr>
          <w:color w:val="000000" w:themeColor="text1"/>
        </w:rPr>
        <w:t>this method</w:t>
      </w:r>
      <w:r w:rsidR="00944AB9">
        <w:rPr>
          <w:color w:val="000000" w:themeColor="text1"/>
        </w:rPr>
        <w:t xml:space="preserve"> was</w:t>
      </w:r>
      <w:r w:rsidRPr="00D744F5">
        <w:rPr>
          <w:color w:val="000000" w:themeColor="text1"/>
        </w:rPr>
        <w:t xml:space="preserve"> simple, fast</w:t>
      </w:r>
      <w:r w:rsidR="00944AB9">
        <w:rPr>
          <w:color w:val="000000" w:themeColor="text1"/>
        </w:rPr>
        <w:t xml:space="preserve">, </w:t>
      </w:r>
      <w:r w:rsidR="00143927">
        <w:rPr>
          <w:color w:val="000000" w:themeColor="text1"/>
        </w:rPr>
        <w:t>and reliable</w:t>
      </w:r>
      <w:r w:rsidR="00944AB9">
        <w:rPr>
          <w:color w:val="000000" w:themeColor="text1"/>
        </w:rPr>
        <w:t xml:space="preserve"> and </w:t>
      </w:r>
      <w:proofErr w:type="spellStart"/>
      <w:r w:rsidR="00944AB9">
        <w:rPr>
          <w:color w:val="000000" w:themeColor="text1"/>
        </w:rPr>
        <w:t>quantative</w:t>
      </w:r>
      <w:proofErr w:type="spellEnd"/>
      <w:r w:rsidR="00944AB9">
        <w:rPr>
          <w:color w:val="000000" w:themeColor="text1"/>
        </w:rPr>
        <w:t xml:space="preserve"> to get </w:t>
      </w:r>
      <w:r w:rsidR="00143927">
        <w:rPr>
          <w:color w:val="000000" w:themeColor="text1"/>
        </w:rPr>
        <w:t xml:space="preserve">high </w:t>
      </w:r>
      <w:r w:rsidR="00143927" w:rsidRPr="00D744F5">
        <w:rPr>
          <w:color w:val="000000" w:themeColor="text1"/>
        </w:rPr>
        <w:t>output</w:t>
      </w:r>
      <w:r w:rsidRPr="00D744F5">
        <w:rPr>
          <w:color w:val="000000" w:themeColor="text1"/>
        </w:rPr>
        <w:t xml:space="preserve"> of samples as compare</w:t>
      </w:r>
      <w:r w:rsidR="00944AB9">
        <w:rPr>
          <w:color w:val="000000" w:themeColor="text1"/>
        </w:rPr>
        <w:t>d</w:t>
      </w:r>
      <w:r w:rsidRPr="00D744F5">
        <w:rPr>
          <w:color w:val="000000" w:themeColor="text1"/>
        </w:rPr>
        <w:t xml:space="preserve"> to the southern blot meth</w:t>
      </w:r>
      <w:r w:rsidR="00944AB9">
        <w:rPr>
          <w:color w:val="000000" w:themeColor="text1"/>
        </w:rPr>
        <w:t>od and also there is a chance that</w:t>
      </w:r>
      <w:r w:rsidRPr="00D744F5">
        <w:rPr>
          <w:color w:val="000000" w:themeColor="text1"/>
        </w:rPr>
        <w:t xml:space="preserve"> DNA can be amplified even with the degraded samples</w:t>
      </w:r>
      <w:r w:rsidR="005C1BB0" w:rsidRPr="005C1BB0">
        <w:rPr>
          <w:color w:val="000000" w:themeColor="text1"/>
          <w:vertAlign w:val="superscript"/>
        </w:rPr>
        <w:t>1,</w:t>
      </w:r>
      <w:r w:rsidR="005C1BB0" w:rsidRPr="002B3815">
        <w:rPr>
          <w:color w:val="000000" w:themeColor="text1"/>
          <w:vertAlign w:val="superscript"/>
        </w:rPr>
        <w:t xml:space="preserve"> 2</w:t>
      </w:r>
      <w:r w:rsidR="00311821">
        <w:rPr>
          <w:color w:val="000000" w:themeColor="text1"/>
          <w:vertAlign w:val="superscript"/>
        </w:rPr>
        <w:t>4</w:t>
      </w:r>
      <w:r w:rsidRPr="00D744F5">
        <w:rPr>
          <w:color w:val="000000" w:themeColor="text1"/>
        </w:rPr>
        <w:t xml:space="preserve">.  </w:t>
      </w:r>
      <w:r w:rsidRPr="00D744F5">
        <w:t>In this method</w:t>
      </w:r>
      <w:r w:rsidR="001340B2">
        <w:t>,</w:t>
      </w:r>
      <w:r w:rsidRPr="00D744F5">
        <w:t xml:space="preserve"> te</w:t>
      </w:r>
      <w:r w:rsidR="00944AB9">
        <w:t>lomere length can be determined by</w:t>
      </w:r>
      <w:r w:rsidRPr="00D744F5">
        <w:t xml:space="preserve"> the Telomere-to-Single Copy Gene (T/S) ratio, which is demonstrated to be proportional to the average telomere length in a cell.</w:t>
      </w:r>
      <w:r w:rsidR="00143927">
        <w:t xml:space="preserve"> R.M.</w:t>
      </w:r>
      <w:r w:rsidRPr="00D744F5">
        <w:t xml:space="preserve"> </w:t>
      </w:r>
      <w:r w:rsidRPr="00D744F5">
        <w:rPr>
          <w:color w:val="000000" w:themeColor="text1"/>
        </w:rPr>
        <w:t>Cawthon</w:t>
      </w:r>
      <w:r w:rsidR="00311821">
        <w:rPr>
          <w:color w:val="000000" w:themeColor="text1"/>
          <w:vertAlign w:val="superscript"/>
        </w:rPr>
        <w:t>22, 23</w:t>
      </w:r>
      <w:r w:rsidR="00143927" w:rsidRPr="009C1DDC">
        <w:rPr>
          <w:color w:val="000000" w:themeColor="text1"/>
          <w:vertAlign w:val="superscript"/>
        </w:rPr>
        <w:t xml:space="preserve"> </w:t>
      </w:r>
      <w:r w:rsidR="00143927" w:rsidRPr="00D744F5">
        <w:rPr>
          <w:color w:val="000000" w:themeColor="text1"/>
        </w:rPr>
        <w:t>found</w:t>
      </w:r>
      <w:r w:rsidRPr="00D744F5">
        <w:rPr>
          <w:color w:val="000000" w:themeColor="text1"/>
        </w:rPr>
        <w:t xml:space="preserve"> the same results as it was </w:t>
      </w:r>
      <w:r w:rsidR="003564A5">
        <w:rPr>
          <w:color w:val="000000" w:themeColor="text1"/>
        </w:rPr>
        <w:t>in southern blot method that</w:t>
      </w:r>
      <w:r w:rsidRPr="00D744F5">
        <w:rPr>
          <w:color w:val="000000" w:themeColor="text1"/>
        </w:rPr>
        <w:t xml:space="preserve"> telomere length</w:t>
      </w:r>
      <w:r w:rsidR="003564A5" w:rsidRPr="003564A5">
        <w:rPr>
          <w:color w:val="000000" w:themeColor="text1"/>
        </w:rPr>
        <w:t xml:space="preserve"> </w:t>
      </w:r>
      <w:r w:rsidR="003564A5">
        <w:rPr>
          <w:color w:val="000000" w:themeColor="text1"/>
        </w:rPr>
        <w:t>decreases</w:t>
      </w:r>
      <w:r w:rsidRPr="00D744F5">
        <w:rPr>
          <w:color w:val="000000" w:themeColor="text1"/>
        </w:rPr>
        <w:t xml:space="preserve"> with increase in age. </w:t>
      </w:r>
    </w:p>
    <w:p w:rsidR="003A7954" w:rsidRDefault="00F4636B" w:rsidP="00345A9E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IN"/>
        </w:rPr>
      </w:pPr>
      <w:r w:rsidRPr="00D744F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IN"/>
        </w:rPr>
        <w:t>He also measure</w:t>
      </w:r>
      <w:r w:rsidR="003564A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IN"/>
        </w:rPr>
        <w:t>d</w:t>
      </w:r>
      <w:r w:rsidRPr="00D744F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IN"/>
        </w:rPr>
        <w:t xml:space="preserve"> the telomere length by monochrome multiplex PCR method in 2008 on same samples that are well </w:t>
      </w:r>
      <w:r w:rsidR="003564A5" w:rsidRPr="00D744F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IN"/>
        </w:rPr>
        <w:t>preserved</w:t>
      </w:r>
      <w:r w:rsidR="003564A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IN"/>
        </w:rPr>
        <w:t>. It was</w:t>
      </w:r>
      <w:r w:rsidRPr="00D744F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IN"/>
        </w:rPr>
        <w:t xml:space="preserve"> </w:t>
      </w:r>
      <w:r w:rsidR="001340B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IN"/>
        </w:rPr>
        <w:t>observed</w:t>
      </w:r>
      <w:r w:rsidRPr="00D744F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IN"/>
        </w:rPr>
        <w:t xml:space="preserve"> that with increase in age</w:t>
      </w:r>
      <w:r w:rsidR="00A250C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IN"/>
        </w:rPr>
        <w:t>,</w:t>
      </w:r>
      <w:r w:rsidRPr="00D744F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IN"/>
        </w:rPr>
        <w:t xml:space="preserve"> telomere </w:t>
      </w:r>
      <w:r w:rsidRPr="00D744F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IN"/>
        </w:rPr>
        <w:lastRenderedPageBreak/>
        <w:t xml:space="preserve">length </w:t>
      </w:r>
      <w:r w:rsidR="003564A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IN"/>
        </w:rPr>
        <w:t xml:space="preserve">decreased </w:t>
      </w:r>
      <w:r w:rsidRPr="00D744F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IN"/>
        </w:rPr>
        <w:t xml:space="preserve">and this multiplex PCR method was more accurate than </w:t>
      </w:r>
      <w:proofErr w:type="spellStart"/>
      <w:r w:rsidRPr="00D744F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IN"/>
        </w:rPr>
        <w:t>singleplex</w:t>
      </w:r>
      <w:proofErr w:type="spellEnd"/>
      <w:r w:rsidRPr="00D744F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IN"/>
        </w:rPr>
        <w:t xml:space="preserve"> PCR method that was adopted earlier.</w:t>
      </w:r>
    </w:p>
    <w:p w:rsidR="00F4636B" w:rsidRPr="003A7954" w:rsidRDefault="00F4636B" w:rsidP="00345A9E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IN"/>
        </w:rPr>
      </w:pPr>
      <w:r w:rsidRPr="00D744F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IN"/>
        </w:rPr>
        <w:t>Alhusseini</w:t>
      </w:r>
      <w:r w:rsidR="00311821">
        <w:rPr>
          <w:rFonts w:ascii="Times New Roman" w:eastAsia="Times New Roman" w:hAnsi="Times New Roman" w:cs="Times New Roman"/>
          <w:color w:val="000000" w:themeColor="text1"/>
          <w:sz w:val="24"/>
          <w:szCs w:val="24"/>
          <w:vertAlign w:val="superscript"/>
          <w:lang w:eastAsia="en-IN"/>
        </w:rPr>
        <w:t>18</w:t>
      </w:r>
      <w:r w:rsidRPr="00D744F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IN"/>
        </w:rPr>
        <w:t xml:space="preserve"> </w:t>
      </w:r>
      <w:r w:rsidR="004451DE" w:rsidRPr="00F06148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eastAsia="en-IN"/>
        </w:rPr>
        <w:t>et al.</w:t>
      </w:r>
      <w:r w:rsidR="004451D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IN"/>
        </w:rPr>
        <w:t xml:space="preserve"> </w:t>
      </w:r>
      <w:r w:rsidR="001340B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IN"/>
        </w:rPr>
        <w:t>observed</w:t>
      </w:r>
      <w:r w:rsidR="003A795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IN"/>
        </w:rPr>
        <w:t xml:space="preserve"> in</w:t>
      </w:r>
      <w:r w:rsidR="004451D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IN"/>
        </w:rPr>
        <w:t xml:space="preserve"> their</w:t>
      </w:r>
      <w:r w:rsidRPr="00D744F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IN"/>
        </w:rPr>
        <w:t xml:space="preserve"> </w:t>
      </w:r>
      <w:r w:rsidR="003A795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IN"/>
        </w:rPr>
        <w:t xml:space="preserve">study </w:t>
      </w:r>
      <w:r w:rsidRPr="00D744F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IN"/>
        </w:rPr>
        <w:t>that age estimation by relative telomere length by RT-PCR method is</w:t>
      </w:r>
      <w:r w:rsidR="003564A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IN"/>
        </w:rPr>
        <w:t xml:space="preserve"> a</w:t>
      </w:r>
      <w:r w:rsidRPr="00D744F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IN"/>
        </w:rPr>
        <w:t xml:space="preserve"> useful method and relative Telomere length shorten</w:t>
      </w:r>
      <w:r w:rsidR="003564A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IN"/>
        </w:rPr>
        <w:t>s</w:t>
      </w:r>
      <w:r w:rsidRPr="00D744F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IN"/>
        </w:rPr>
        <w:t xml:space="preserve"> with age with correlation coefficient</w:t>
      </w:r>
      <w:r w:rsidRPr="00D744F5">
        <w:rPr>
          <w:rFonts w:ascii="Times New Roman" w:hAnsi="Times New Roman" w:cs="Times New Roman"/>
          <w:sz w:val="24"/>
          <w:szCs w:val="24"/>
        </w:rPr>
        <w:t xml:space="preserve"> “r” = -0.903 (p&lt;0.001)</w:t>
      </w:r>
      <w:r w:rsidRPr="00D744F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IN"/>
        </w:rPr>
        <w:t xml:space="preserve"> </w:t>
      </w:r>
      <w:r w:rsidR="003564A5">
        <w:rPr>
          <w:rFonts w:ascii="Times New Roman" w:hAnsi="Times New Roman" w:cs="Times New Roman"/>
          <w:sz w:val="24"/>
          <w:szCs w:val="24"/>
        </w:rPr>
        <w:t>and</w:t>
      </w:r>
      <w:r w:rsidRPr="00D744F5">
        <w:rPr>
          <w:rFonts w:ascii="Times New Roman" w:hAnsi="Times New Roman" w:cs="Times New Roman"/>
          <w:sz w:val="24"/>
          <w:szCs w:val="24"/>
        </w:rPr>
        <w:t xml:space="preserve"> regression analysis R²=0.815 between relative TL and age but </w:t>
      </w:r>
      <w:r w:rsidR="00734B42" w:rsidRPr="00D744F5">
        <w:rPr>
          <w:rFonts w:ascii="Times New Roman" w:hAnsi="Times New Roman" w:cs="Times New Roman"/>
          <w:sz w:val="24"/>
          <w:szCs w:val="24"/>
        </w:rPr>
        <w:t>standard</w:t>
      </w:r>
      <w:r w:rsidRPr="00D744F5">
        <w:rPr>
          <w:rFonts w:ascii="Times New Roman" w:hAnsi="Times New Roman" w:cs="Times New Roman"/>
          <w:sz w:val="24"/>
          <w:szCs w:val="24"/>
        </w:rPr>
        <w:t xml:space="preserve"> error for age prediction was ±10.14 which is </w:t>
      </w:r>
      <w:r w:rsidR="0068288B" w:rsidRPr="00D744F5">
        <w:rPr>
          <w:rFonts w:ascii="Times New Roman" w:hAnsi="Times New Roman" w:cs="Times New Roman"/>
          <w:sz w:val="24"/>
          <w:szCs w:val="24"/>
        </w:rPr>
        <w:t>considerably</w:t>
      </w:r>
      <w:r w:rsidRPr="00D744F5">
        <w:rPr>
          <w:rFonts w:ascii="Times New Roman" w:hAnsi="Times New Roman" w:cs="Times New Roman"/>
          <w:sz w:val="24"/>
          <w:szCs w:val="24"/>
        </w:rPr>
        <w:t xml:space="preserve"> high so it would be used as a complementary method for age </w:t>
      </w:r>
      <w:r w:rsidR="003A7954" w:rsidRPr="00D744F5">
        <w:rPr>
          <w:rFonts w:ascii="Times New Roman" w:hAnsi="Times New Roman" w:cs="Times New Roman"/>
          <w:sz w:val="24"/>
          <w:szCs w:val="24"/>
        </w:rPr>
        <w:t>estimation.</w:t>
      </w:r>
      <w:r w:rsidR="003A7954">
        <w:rPr>
          <w:rFonts w:ascii="Times New Roman" w:hAnsi="Times New Roman" w:cs="Times New Roman"/>
          <w:sz w:val="24"/>
          <w:szCs w:val="24"/>
        </w:rPr>
        <w:t xml:space="preserve"> He conducted his</w:t>
      </w:r>
      <w:r w:rsidR="003A7954" w:rsidRPr="003A795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IN"/>
        </w:rPr>
        <w:t xml:space="preserve"> </w:t>
      </w:r>
      <w:r w:rsidR="003A795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IN"/>
        </w:rPr>
        <w:t xml:space="preserve">study </w:t>
      </w:r>
      <w:r w:rsidR="003A7954" w:rsidRPr="00D744F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IN"/>
        </w:rPr>
        <w:t>on 80 individuals (1-79 years) in Egypt</w:t>
      </w:r>
      <w:r w:rsidR="003A795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IN"/>
        </w:rPr>
        <w:t>.</w:t>
      </w:r>
    </w:p>
    <w:p w:rsidR="008C312D" w:rsidRPr="00D744F5" w:rsidRDefault="003A7954" w:rsidP="003564A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 same result was observed</w:t>
      </w:r>
      <w:r w:rsidR="00F4636B" w:rsidRPr="00D744F5">
        <w:rPr>
          <w:rFonts w:ascii="Times New Roman" w:hAnsi="Times New Roman" w:cs="Times New Roman"/>
          <w:sz w:val="24"/>
          <w:szCs w:val="24"/>
        </w:rPr>
        <w:t xml:space="preserve"> by Hewakapuge</w:t>
      </w:r>
      <w:r w:rsidR="009C1DDC" w:rsidRPr="009C1DDC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="00311821">
        <w:rPr>
          <w:rFonts w:ascii="Times New Roman" w:hAnsi="Times New Roman" w:cs="Times New Roman"/>
          <w:sz w:val="24"/>
          <w:szCs w:val="24"/>
          <w:vertAlign w:val="superscript"/>
        </w:rPr>
        <w:t>6</w:t>
      </w:r>
      <w:r w:rsidR="00F4636B" w:rsidRPr="00D744F5">
        <w:rPr>
          <w:rFonts w:ascii="Times New Roman" w:hAnsi="Times New Roman" w:cs="Times New Roman"/>
          <w:sz w:val="24"/>
          <w:szCs w:val="24"/>
        </w:rPr>
        <w:t xml:space="preserve"> </w:t>
      </w:r>
      <w:r w:rsidR="004451DE" w:rsidRPr="00F06148">
        <w:rPr>
          <w:rFonts w:ascii="Times New Roman" w:hAnsi="Times New Roman" w:cs="Times New Roman"/>
          <w:i/>
          <w:sz w:val="24"/>
          <w:szCs w:val="24"/>
        </w:rPr>
        <w:t>et al.</w:t>
      </w:r>
      <w:r w:rsidR="004451DE">
        <w:rPr>
          <w:rFonts w:ascii="Times New Roman" w:hAnsi="Times New Roman" w:cs="Times New Roman"/>
          <w:sz w:val="24"/>
          <w:szCs w:val="24"/>
        </w:rPr>
        <w:t xml:space="preserve"> </w:t>
      </w:r>
      <w:r w:rsidR="001340B2">
        <w:rPr>
          <w:rFonts w:ascii="Times New Roman" w:hAnsi="Times New Roman" w:cs="Times New Roman"/>
          <w:sz w:val="24"/>
          <w:szCs w:val="24"/>
        </w:rPr>
        <w:t>which</w:t>
      </w:r>
      <w:r w:rsidR="00F4636B" w:rsidRPr="00D744F5">
        <w:rPr>
          <w:rFonts w:ascii="Times New Roman" w:hAnsi="Times New Roman" w:cs="Times New Roman"/>
          <w:sz w:val="24"/>
          <w:szCs w:val="24"/>
        </w:rPr>
        <w:t xml:space="preserve"> was based on telomere length measured in buccal cells of 167 individual</w:t>
      </w:r>
      <w:r w:rsidR="003564A5">
        <w:rPr>
          <w:rFonts w:ascii="Times New Roman" w:hAnsi="Times New Roman" w:cs="Times New Roman"/>
          <w:sz w:val="24"/>
          <w:szCs w:val="24"/>
        </w:rPr>
        <w:t>s</w:t>
      </w:r>
      <w:r w:rsidR="00F4636B" w:rsidRPr="00D744F5">
        <w:rPr>
          <w:rFonts w:ascii="Times New Roman" w:hAnsi="Times New Roman" w:cs="Times New Roman"/>
          <w:sz w:val="24"/>
          <w:szCs w:val="24"/>
        </w:rPr>
        <w:t xml:space="preserve"> (1-96 years) using </w:t>
      </w:r>
      <w:proofErr w:type="spellStart"/>
      <w:r w:rsidR="00F4636B" w:rsidRPr="00D744F5">
        <w:rPr>
          <w:rFonts w:ascii="Times New Roman" w:hAnsi="Times New Roman" w:cs="Times New Roman"/>
          <w:sz w:val="24"/>
          <w:szCs w:val="24"/>
        </w:rPr>
        <w:t>quantative</w:t>
      </w:r>
      <w:proofErr w:type="spellEnd"/>
      <w:r w:rsidR="00F4636B" w:rsidRPr="00D744F5">
        <w:rPr>
          <w:rFonts w:ascii="Times New Roman" w:hAnsi="Times New Roman" w:cs="Times New Roman"/>
          <w:sz w:val="24"/>
          <w:szCs w:val="24"/>
        </w:rPr>
        <w:t xml:space="preserve"> RT- PCR metho</w:t>
      </w:r>
      <w:r w:rsidR="003564A5">
        <w:rPr>
          <w:rFonts w:ascii="Times New Roman" w:hAnsi="Times New Roman" w:cs="Times New Roman"/>
          <w:sz w:val="24"/>
          <w:szCs w:val="24"/>
        </w:rPr>
        <w:t xml:space="preserve">d in Australia. </w:t>
      </w:r>
      <w:r w:rsidR="004451DE">
        <w:rPr>
          <w:rFonts w:ascii="Times New Roman" w:hAnsi="Times New Roman" w:cs="Times New Roman"/>
          <w:sz w:val="24"/>
          <w:szCs w:val="24"/>
        </w:rPr>
        <w:t>They reported</w:t>
      </w:r>
      <w:r w:rsidR="003564A5">
        <w:rPr>
          <w:rFonts w:ascii="Times New Roman" w:hAnsi="Times New Roman" w:cs="Times New Roman"/>
          <w:sz w:val="24"/>
          <w:szCs w:val="24"/>
        </w:rPr>
        <w:t xml:space="preserve"> in</w:t>
      </w:r>
      <w:r w:rsidR="00F4636B" w:rsidRPr="00D744F5">
        <w:rPr>
          <w:rFonts w:ascii="Times New Roman" w:hAnsi="Times New Roman" w:cs="Times New Roman"/>
          <w:sz w:val="24"/>
          <w:szCs w:val="24"/>
        </w:rPr>
        <w:t xml:space="preserve"> </w:t>
      </w:r>
      <w:r w:rsidR="004451DE">
        <w:rPr>
          <w:rFonts w:ascii="Times New Roman" w:hAnsi="Times New Roman" w:cs="Times New Roman"/>
          <w:sz w:val="24"/>
          <w:szCs w:val="24"/>
        </w:rPr>
        <w:t>their</w:t>
      </w:r>
      <w:r w:rsidR="00F4636B" w:rsidRPr="00D744F5">
        <w:rPr>
          <w:rFonts w:ascii="Times New Roman" w:hAnsi="Times New Roman" w:cs="Times New Roman"/>
          <w:sz w:val="24"/>
          <w:szCs w:val="24"/>
        </w:rPr>
        <w:t xml:space="preserve"> studies that telomere length decreased with age and found correlation coefficient r = -0.185 (p&lt;0.05)</w:t>
      </w:r>
      <w:r w:rsidR="003564A5">
        <w:rPr>
          <w:rFonts w:ascii="Times New Roman" w:hAnsi="Times New Roman" w:cs="Times New Roman"/>
          <w:sz w:val="24"/>
          <w:szCs w:val="24"/>
        </w:rPr>
        <w:t xml:space="preserve"> and </w:t>
      </w:r>
      <w:r w:rsidR="003564A5" w:rsidRPr="00D744F5">
        <w:rPr>
          <w:rFonts w:ascii="Times New Roman" w:hAnsi="Times New Roman" w:cs="Times New Roman"/>
          <w:sz w:val="24"/>
          <w:szCs w:val="24"/>
        </w:rPr>
        <w:t>regression</w:t>
      </w:r>
      <w:r w:rsidR="00F4636B" w:rsidRPr="00D744F5">
        <w:rPr>
          <w:rFonts w:ascii="Times New Roman" w:hAnsi="Times New Roman" w:cs="Times New Roman"/>
          <w:sz w:val="24"/>
          <w:szCs w:val="24"/>
        </w:rPr>
        <w:t xml:space="preserve"> R²=0.03679; between telomere length and age</w:t>
      </w:r>
      <w:r w:rsidR="003564A5">
        <w:rPr>
          <w:rFonts w:ascii="Times New Roman" w:hAnsi="Times New Roman" w:cs="Times New Roman"/>
          <w:sz w:val="24"/>
          <w:szCs w:val="24"/>
        </w:rPr>
        <w:t>.</w:t>
      </w:r>
      <w:r w:rsidR="00F4636B" w:rsidRPr="00D744F5">
        <w:rPr>
          <w:rFonts w:ascii="Times New Roman" w:hAnsi="Times New Roman" w:cs="Times New Roman"/>
          <w:sz w:val="24"/>
          <w:szCs w:val="24"/>
        </w:rPr>
        <w:t xml:space="preserve"> </w:t>
      </w:r>
      <w:r w:rsidR="003564A5" w:rsidRPr="00D744F5">
        <w:rPr>
          <w:rFonts w:ascii="Times New Roman" w:hAnsi="Times New Roman" w:cs="Times New Roman"/>
          <w:sz w:val="24"/>
          <w:szCs w:val="24"/>
        </w:rPr>
        <w:t>He</w:t>
      </w:r>
      <w:r w:rsidR="0068288B" w:rsidRPr="00D744F5">
        <w:rPr>
          <w:rFonts w:ascii="Times New Roman" w:hAnsi="Times New Roman" w:cs="Times New Roman"/>
          <w:sz w:val="24"/>
          <w:szCs w:val="24"/>
        </w:rPr>
        <w:t xml:space="preserve"> </w:t>
      </w:r>
      <w:r w:rsidR="00F4636B" w:rsidRPr="00D744F5">
        <w:rPr>
          <w:rFonts w:ascii="Times New Roman" w:hAnsi="Times New Roman" w:cs="Times New Roman"/>
          <w:sz w:val="24"/>
          <w:szCs w:val="24"/>
        </w:rPr>
        <w:t xml:space="preserve">also </w:t>
      </w:r>
      <w:r w:rsidR="0068288B" w:rsidRPr="00D744F5">
        <w:rPr>
          <w:rFonts w:ascii="Times New Roman" w:hAnsi="Times New Roman" w:cs="Times New Roman"/>
          <w:sz w:val="24"/>
          <w:szCs w:val="24"/>
        </w:rPr>
        <w:t>interpreted</w:t>
      </w:r>
      <w:r w:rsidR="00F4636B" w:rsidRPr="00D744F5">
        <w:rPr>
          <w:rFonts w:ascii="Times New Roman" w:hAnsi="Times New Roman" w:cs="Times New Roman"/>
          <w:sz w:val="24"/>
          <w:szCs w:val="24"/>
        </w:rPr>
        <w:t xml:space="preserve"> the</w:t>
      </w:r>
      <w:r w:rsidR="0068288B" w:rsidRPr="00D744F5">
        <w:rPr>
          <w:rFonts w:ascii="Times New Roman" w:hAnsi="Times New Roman" w:cs="Times New Roman"/>
          <w:sz w:val="24"/>
          <w:szCs w:val="24"/>
        </w:rPr>
        <w:t xml:space="preserve"> cause of</w:t>
      </w:r>
      <w:r w:rsidR="00F4636B" w:rsidRPr="00D744F5">
        <w:rPr>
          <w:rFonts w:ascii="Times New Roman" w:hAnsi="Times New Roman" w:cs="Times New Roman"/>
          <w:sz w:val="24"/>
          <w:szCs w:val="24"/>
        </w:rPr>
        <w:t xml:space="preserve"> differences in the </w:t>
      </w:r>
      <w:r>
        <w:rPr>
          <w:rFonts w:ascii="Times New Roman" w:hAnsi="Times New Roman" w:cs="Times New Roman"/>
          <w:sz w:val="24"/>
          <w:szCs w:val="24"/>
        </w:rPr>
        <w:t>observed “</w:t>
      </w:r>
      <w:r w:rsidR="00F4636B" w:rsidRPr="00D744F5">
        <w:rPr>
          <w:rFonts w:ascii="Times New Roman" w:hAnsi="Times New Roman" w:cs="Times New Roman"/>
          <w:sz w:val="24"/>
          <w:szCs w:val="24"/>
        </w:rPr>
        <w:t xml:space="preserve">r” values in different studies </w:t>
      </w:r>
      <w:r w:rsidR="0068288B" w:rsidRPr="00D744F5">
        <w:rPr>
          <w:rFonts w:ascii="Times New Roman" w:hAnsi="Times New Roman" w:cs="Times New Roman"/>
          <w:sz w:val="24"/>
          <w:szCs w:val="24"/>
        </w:rPr>
        <w:t xml:space="preserve">which was mainly due to </w:t>
      </w:r>
      <w:r w:rsidR="00F4636B" w:rsidRPr="00D744F5">
        <w:rPr>
          <w:rFonts w:ascii="Times New Roman" w:hAnsi="Times New Roman" w:cs="Times New Roman"/>
          <w:sz w:val="24"/>
          <w:szCs w:val="24"/>
        </w:rPr>
        <w:t>differences in ethnicity</w:t>
      </w:r>
      <w:r w:rsidR="0068288B" w:rsidRPr="00D744F5">
        <w:rPr>
          <w:rFonts w:ascii="Times New Roman" w:hAnsi="Times New Roman" w:cs="Times New Roman"/>
          <w:sz w:val="24"/>
          <w:szCs w:val="24"/>
        </w:rPr>
        <w:t xml:space="preserve">, sample size and laboratory </w:t>
      </w:r>
      <w:r w:rsidR="00523014" w:rsidRPr="00D744F5">
        <w:rPr>
          <w:rFonts w:ascii="Times New Roman" w:hAnsi="Times New Roman" w:cs="Times New Roman"/>
          <w:sz w:val="24"/>
          <w:szCs w:val="24"/>
        </w:rPr>
        <w:t xml:space="preserve">conditions. </w:t>
      </w:r>
      <w:r w:rsidR="00D44584">
        <w:rPr>
          <w:rFonts w:ascii="Times New Roman" w:hAnsi="Times New Roman" w:cs="Times New Roman"/>
          <w:sz w:val="24"/>
          <w:szCs w:val="24"/>
        </w:rPr>
        <w:t>They</w:t>
      </w:r>
      <w:r w:rsidR="003564A5">
        <w:rPr>
          <w:rFonts w:ascii="Times New Roman" w:hAnsi="Times New Roman" w:cs="Times New Roman"/>
          <w:sz w:val="24"/>
          <w:szCs w:val="24"/>
        </w:rPr>
        <w:t xml:space="preserve"> </w:t>
      </w:r>
      <w:r w:rsidR="00523014" w:rsidRPr="00D744F5">
        <w:rPr>
          <w:rFonts w:ascii="Times New Roman" w:hAnsi="Times New Roman" w:cs="Times New Roman"/>
          <w:sz w:val="24"/>
          <w:szCs w:val="24"/>
        </w:rPr>
        <w:t>also</w:t>
      </w:r>
      <w:r w:rsidR="003564A5">
        <w:rPr>
          <w:rFonts w:ascii="Times New Roman" w:hAnsi="Times New Roman" w:cs="Times New Roman"/>
          <w:sz w:val="24"/>
          <w:szCs w:val="24"/>
        </w:rPr>
        <w:t xml:space="preserve"> concluded that</w:t>
      </w:r>
      <w:r w:rsidR="0068288B" w:rsidRPr="00D744F5">
        <w:rPr>
          <w:rFonts w:ascii="Times New Roman" w:hAnsi="Times New Roman" w:cs="Times New Roman"/>
          <w:sz w:val="24"/>
          <w:szCs w:val="24"/>
        </w:rPr>
        <w:t xml:space="preserve"> </w:t>
      </w:r>
      <w:r w:rsidR="00523014" w:rsidRPr="00D744F5">
        <w:rPr>
          <w:rFonts w:ascii="Times New Roman" w:hAnsi="Times New Roman" w:cs="Times New Roman"/>
          <w:sz w:val="24"/>
          <w:szCs w:val="24"/>
        </w:rPr>
        <w:t>different method</w:t>
      </w:r>
      <w:r w:rsidR="00A250CC">
        <w:rPr>
          <w:rFonts w:ascii="Times New Roman" w:hAnsi="Times New Roman" w:cs="Times New Roman"/>
          <w:sz w:val="24"/>
          <w:szCs w:val="24"/>
        </w:rPr>
        <w:t>s</w:t>
      </w:r>
      <w:r w:rsidR="00523014" w:rsidRPr="00D744F5">
        <w:rPr>
          <w:rFonts w:ascii="Times New Roman" w:hAnsi="Times New Roman" w:cs="Times New Roman"/>
          <w:sz w:val="24"/>
          <w:szCs w:val="24"/>
        </w:rPr>
        <w:t xml:space="preserve"> used for m</w:t>
      </w:r>
      <w:r w:rsidR="003564A5">
        <w:rPr>
          <w:rFonts w:ascii="Times New Roman" w:hAnsi="Times New Roman" w:cs="Times New Roman"/>
          <w:sz w:val="24"/>
          <w:szCs w:val="24"/>
        </w:rPr>
        <w:t>easuring telomere length h</w:t>
      </w:r>
      <w:r w:rsidR="00A250CC">
        <w:rPr>
          <w:rFonts w:ascii="Times New Roman" w:hAnsi="Times New Roman" w:cs="Times New Roman"/>
          <w:sz w:val="24"/>
          <w:szCs w:val="24"/>
        </w:rPr>
        <w:t>ave</w:t>
      </w:r>
      <w:r w:rsidR="003564A5">
        <w:rPr>
          <w:rFonts w:ascii="Times New Roman" w:hAnsi="Times New Roman" w:cs="Times New Roman"/>
          <w:sz w:val="24"/>
          <w:szCs w:val="24"/>
        </w:rPr>
        <w:t xml:space="preserve"> no</w:t>
      </w:r>
      <w:r w:rsidR="0068288B" w:rsidRPr="00D744F5">
        <w:rPr>
          <w:rFonts w:ascii="Times New Roman" w:hAnsi="Times New Roman" w:cs="Times New Roman"/>
          <w:sz w:val="24"/>
          <w:szCs w:val="24"/>
        </w:rPr>
        <w:t xml:space="preserve"> </w:t>
      </w:r>
      <w:r w:rsidR="00523014" w:rsidRPr="00D744F5">
        <w:rPr>
          <w:rFonts w:ascii="Times New Roman" w:hAnsi="Times New Roman" w:cs="Times New Roman"/>
          <w:sz w:val="24"/>
          <w:szCs w:val="24"/>
        </w:rPr>
        <w:t xml:space="preserve">remarkable </w:t>
      </w:r>
      <w:r w:rsidR="0068288B" w:rsidRPr="00D744F5">
        <w:rPr>
          <w:rFonts w:ascii="Times New Roman" w:hAnsi="Times New Roman" w:cs="Times New Roman"/>
          <w:sz w:val="24"/>
          <w:szCs w:val="24"/>
        </w:rPr>
        <w:t>impact</w:t>
      </w:r>
      <w:r w:rsidR="00523014" w:rsidRPr="00D744F5">
        <w:rPr>
          <w:rFonts w:ascii="Times New Roman" w:hAnsi="Times New Roman" w:cs="Times New Roman"/>
          <w:sz w:val="24"/>
          <w:szCs w:val="24"/>
        </w:rPr>
        <w:t xml:space="preserve"> on telomere length.</w:t>
      </w:r>
      <w:r w:rsidR="00F4636B" w:rsidRPr="00D744F5">
        <w:rPr>
          <w:rFonts w:ascii="Times New Roman" w:hAnsi="Times New Roman" w:cs="Times New Roman"/>
          <w:sz w:val="24"/>
          <w:szCs w:val="24"/>
        </w:rPr>
        <w:t xml:space="preserve"> </w:t>
      </w:r>
      <w:r w:rsidR="00523014" w:rsidRPr="00D744F5">
        <w:rPr>
          <w:rFonts w:ascii="Times New Roman" w:hAnsi="Times New Roman" w:cs="Times New Roman"/>
          <w:sz w:val="24"/>
          <w:szCs w:val="24"/>
        </w:rPr>
        <w:t>Zubakov</w:t>
      </w:r>
      <w:r w:rsidR="00311821">
        <w:rPr>
          <w:rFonts w:ascii="Times New Roman" w:hAnsi="Times New Roman" w:cs="Times New Roman"/>
          <w:sz w:val="24"/>
          <w:szCs w:val="24"/>
          <w:vertAlign w:val="superscript"/>
        </w:rPr>
        <w:t>4</w:t>
      </w:r>
      <w:r w:rsidR="00F4636B" w:rsidRPr="00D744F5">
        <w:rPr>
          <w:rFonts w:ascii="Times New Roman" w:hAnsi="Times New Roman" w:cs="Times New Roman"/>
          <w:sz w:val="24"/>
          <w:szCs w:val="24"/>
        </w:rPr>
        <w:t xml:space="preserve"> </w:t>
      </w:r>
      <w:r w:rsidR="00D44584" w:rsidRPr="00F06148">
        <w:rPr>
          <w:rFonts w:ascii="Times New Roman" w:hAnsi="Times New Roman" w:cs="Times New Roman"/>
          <w:i/>
          <w:sz w:val="24"/>
          <w:szCs w:val="24"/>
        </w:rPr>
        <w:t xml:space="preserve">et al. </w:t>
      </w:r>
      <w:r w:rsidR="00F4636B" w:rsidRPr="00D744F5">
        <w:rPr>
          <w:rFonts w:ascii="Times New Roman" w:hAnsi="Times New Roman" w:cs="Times New Roman"/>
          <w:sz w:val="24"/>
          <w:szCs w:val="24"/>
        </w:rPr>
        <w:t xml:space="preserve">in Netherlands, </w:t>
      </w:r>
      <w:r w:rsidR="0009121D" w:rsidRPr="00D744F5">
        <w:rPr>
          <w:rFonts w:ascii="Times New Roman" w:hAnsi="Times New Roman" w:cs="Times New Roman"/>
          <w:sz w:val="24"/>
          <w:szCs w:val="24"/>
        </w:rPr>
        <w:t xml:space="preserve">also </w:t>
      </w:r>
      <w:r>
        <w:rPr>
          <w:rFonts w:ascii="Times New Roman" w:hAnsi="Times New Roman" w:cs="Times New Roman"/>
          <w:sz w:val="24"/>
          <w:szCs w:val="24"/>
        </w:rPr>
        <w:t>observed</w:t>
      </w:r>
      <w:r w:rsidR="0009121D" w:rsidRPr="00D744F5">
        <w:rPr>
          <w:rFonts w:ascii="Times New Roman" w:hAnsi="Times New Roman" w:cs="Times New Roman"/>
          <w:sz w:val="24"/>
          <w:szCs w:val="24"/>
        </w:rPr>
        <w:t xml:space="preserve"> </w:t>
      </w:r>
      <w:r w:rsidR="0009121D">
        <w:rPr>
          <w:rFonts w:ascii="Times New Roman" w:hAnsi="Times New Roman" w:cs="Times New Roman"/>
          <w:sz w:val="24"/>
          <w:szCs w:val="24"/>
        </w:rPr>
        <w:t xml:space="preserve">in </w:t>
      </w:r>
      <w:r w:rsidR="00D44584">
        <w:rPr>
          <w:rFonts w:ascii="Times New Roman" w:hAnsi="Times New Roman" w:cs="Times New Roman"/>
          <w:sz w:val="24"/>
          <w:szCs w:val="24"/>
        </w:rPr>
        <w:t>their</w:t>
      </w:r>
      <w:r w:rsidR="0009121D">
        <w:rPr>
          <w:rFonts w:ascii="Times New Roman" w:hAnsi="Times New Roman" w:cs="Times New Roman"/>
          <w:sz w:val="24"/>
          <w:szCs w:val="24"/>
        </w:rPr>
        <w:t xml:space="preserve"> study</w:t>
      </w:r>
      <w:r w:rsidR="0009121D" w:rsidRPr="00D744F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IN"/>
        </w:rPr>
        <w:t xml:space="preserve"> </w:t>
      </w:r>
      <w:r w:rsidR="0009121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IN"/>
        </w:rPr>
        <w:t xml:space="preserve">that </w:t>
      </w:r>
      <w:r w:rsidR="0009121D" w:rsidRPr="00D744F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IN"/>
        </w:rPr>
        <w:t>age estimation by relative telomere length by RT-PCR method is</w:t>
      </w:r>
      <w:r w:rsidR="0009121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IN"/>
        </w:rPr>
        <w:t xml:space="preserve"> a</w:t>
      </w:r>
      <w:r w:rsidR="0009121D" w:rsidRPr="00D744F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IN"/>
        </w:rPr>
        <w:t xml:space="preserve"> useful method</w:t>
      </w:r>
      <w:r w:rsidR="0009121D" w:rsidRPr="0009121D">
        <w:rPr>
          <w:rFonts w:ascii="Times New Roman" w:hAnsi="Times New Roman" w:cs="Times New Roman"/>
          <w:sz w:val="24"/>
          <w:szCs w:val="24"/>
        </w:rPr>
        <w:t xml:space="preserve"> </w:t>
      </w:r>
      <w:r w:rsidR="0009121D">
        <w:rPr>
          <w:rFonts w:ascii="Times New Roman" w:hAnsi="Times New Roman" w:cs="Times New Roman"/>
          <w:sz w:val="24"/>
          <w:szCs w:val="24"/>
        </w:rPr>
        <w:t>in the field of forensic science</w:t>
      </w:r>
      <w:r w:rsidR="0009121D" w:rsidRPr="00D744F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IN"/>
        </w:rPr>
        <w:t xml:space="preserve"> and relative Telomere length shorten</w:t>
      </w:r>
      <w:r w:rsidR="0009121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IN"/>
        </w:rPr>
        <w:t>s</w:t>
      </w:r>
      <w:r w:rsidR="0009121D" w:rsidRPr="00D744F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IN"/>
        </w:rPr>
        <w:t xml:space="preserve"> with age with</w:t>
      </w:r>
      <w:r w:rsidR="00B93EAB" w:rsidRPr="00D744F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IN"/>
        </w:rPr>
        <w:t xml:space="preserve"> correlation coefficient</w:t>
      </w:r>
      <w:r w:rsidR="00834278">
        <w:rPr>
          <w:rFonts w:ascii="Times New Roman" w:hAnsi="Times New Roman" w:cs="Times New Roman"/>
          <w:sz w:val="24"/>
          <w:szCs w:val="24"/>
        </w:rPr>
        <w:t xml:space="preserve"> “r” = -0.987 (p&lt;0.</w:t>
      </w:r>
      <w:r w:rsidR="00B93EAB" w:rsidRPr="00D744F5">
        <w:rPr>
          <w:rFonts w:ascii="Times New Roman" w:hAnsi="Times New Roman" w:cs="Times New Roman"/>
          <w:sz w:val="24"/>
          <w:szCs w:val="24"/>
        </w:rPr>
        <w:t>01</w:t>
      </w:r>
      <w:r w:rsidR="00834278" w:rsidRPr="00D744F5">
        <w:rPr>
          <w:rFonts w:ascii="Times New Roman" w:hAnsi="Times New Roman" w:cs="Times New Roman"/>
          <w:sz w:val="24"/>
          <w:szCs w:val="24"/>
        </w:rPr>
        <w:t>)</w:t>
      </w:r>
      <w:r w:rsidR="00834278" w:rsidRPr="00D744F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IN"/>
        </w:rPr>
        <w:t xml:space="preserve"> and</w:t>
      </w:r>
      <w:r w:rsidR="0083427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IN"/>
        </w:rPr>
        <w:t xml:space="preserve"> </w:t>
      </w:r>
      <w:r w:rsidR="0009121D" w:rsidRPr="00D744F5">
        <w:rPr>
          <w:rFonts w:ascii="Times New Roman" w:hAnsi="Times New Roman" w:cs="Times New Roman"/>
          <w:sz w:val="24"/>
          <w:szCs w:val="24"/>
        </w:rPr>
        <w:t>regression analysis R²=0.836 between relative TL and age but standard error for age prediction was</w:t>
      </w:r>
      <w:r w:rsidR="0009121D">
        <w:rPr>
          <w:rFonts w:ascii="Times New Roman" w:hAnsi="Times New Roman" w:cs="Times New Roman"/>
          <w:sz w:val="24"/>
          <w:szCs w:val="24"/>
        </w:rPr>
        <w:t xml:space="preserve"> </w:t>
      </w:r>
      <w:r w:rsidR="0009121D" w:rsidRPr="00D744F5">
        <w:rPr>
          <w:rFonts w:ascii="Times New Roman" w:hAnsi="Times New Roman" w:cs="Times New Roman"/>
          <w:sz w:val="24"/>
          <w:szCs w:val="24"/>
        </w:rPr>
        <w:t xml:space="preserve">±8.9 </w:t>
      </w:r>
      <w:r w:rsidR="00834278" w:rsidRPr="00D744F5">
        <w:rPr>
          <w:rFonts w:ascii="Times New Roman" w:hAnsi="Times New Roman" w:cs="Times New Roman"/>
          <w:sz w:val="24"/>
          <w:szCs w:val="24"/>
        </w:rPr>
        <w:t>years.</w:t>
      </w:r>
    </w:p>
    <w:p w:rsidR="001179B2" w:rsidRPr="00D744F5" w:rsidRDefault="00F4636B" w:rsidP="00345A9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744F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IN"/>
        </w:rPr>
        <w:t>The standard error for age prediction was quite high in these studies as some would suggest that it will very useful tool for age estimation in forensic while other</w:t>
      </w:r>
      <w:r w:rsidR="00A250C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IN"/>
        </w:rPr>
        <w:t>s</w:t>
      </w:r>
      <w:r w:rsidRPr="00D744F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IN"/>
        </w:rPr>
        <w:t xml:space="preserve"> suggest that it would not help for age estimation.</w:t>
      </w:r>
      <w:r w:rsidR="001179B2" w:rsidRPr="00D744F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IN"/>
        </w:rPr>
        <w:t xml:space="preserve"> </w:t>
      </w:r>
      <w:r w:rsidR="003A7954" w:rsidRPr="00D744F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IN"/>
        </w:rPr>
        <w:t>Alhusseini</w:t>
      </w:r>
      <w:r w:rsidR="00311821">
        <w:rPr>
          <w:rFonts w:ascii="Times New Roman" w:eastAsia="Times New Roman" w:hAnsi="Times New Roman" w:cs="Times New Roman"/>
          <w:color w:val="000000" w:themeColor="text1"/>
          <w:sz w:val="24"/>
          <w:szCs w:val="24"/>
          <w:vertAlign w:val="superscript"/>
          <w:lang w:eastAsia="en-IN"/>
        </w:rPr>
        <w:t>18</w:t>
      </w:r>
      <w:r w:rsidR="00A250CC">
        <w:rPr>
          <w:rFonts w:ascii="Times New Roman" w:eastAsia="Times New Roman" w:hAnsi="Times New Roman" w:cs="Times New Roman"/>
          <w:color w:val="000000" w:themeColor="text1"/>
          <w:sz w:val="24"/>
          <w:szCs w:val="24"/>
          <w:vertAlign w:val="superscript"/>
          <w:lang w:eastAsia="en-IN"/>
        </w:rPr>
        <w:t xml:space="preserve"> </w:t>
      </w:r>
      <w:r w:rsidR="00A250CC" w:rsidRPr="00F06148">
        <w:rPr>
          <w:rFonts w:ascii="Times New Roman" w:hAnsi="Times New Roman" w:cs="Times New Roman"/>
          <w:i/>
          <w:sz w:val="24"/>
          <w:szCs w:val="24"/>
        </w:rPr>
        <w:t>e</w:t>
      </w:r>
      <w:r w:rsidR="00D44584" w:rsidRPr="00F06148">
        <w:rPr>
          <w:rFonts w:ascii="Times New Roman" w:hAnsi="Times New Roman" w:cs="Times New Roman"/>
          <w:i/>
          <w:sz w:val="24"/>
          <w:szCs w:val="24"/>
        </w:rPr>
        <w:t>t al.</w:t>
      </w:r>
      <w:r w:rsidR="00D44584">
        <w:rPr>
          <w:rFonts w:ascii="Times New Roman" w:hAnsi="Times New Roman" w:cs="Times New Roman"/>
          <w:sz w:val="24"/>
          <w:szCs w:val="24"/>
        </w:rPr>
        <w:t xml:space="preserve"> a</w:t>
      </w:r>
      <w:r w:rsidR="00143927">
        <w:rPr>
          <w:rFonts w:ascii="Times New Roman" w:hAnsi="Times New Roman" w:cs="Times New Roman"/>
          <w:sz w:val="24"/>
          <w:szCs w:val="24"/>
        </w:rPr>
        <w:t>nd Z</w:t>
      </w:r>
      <w:r w:rsidR="003A7954" w:rsidRPr="00D744F5">
        <w:rPr>
          <w:rFonts w:ascii="Times New Roman" w:hAnsi="Times New Roman" w:cs="Times New Roman"/>
          <w:sz w:val="24"/>
          <w:szCs w:val="24"/>
        </w:rPr>
        <w:t>ubakov</w:t>
      </w:r>
      <w:r w:rsidR="00311821">
        <w:rPr>
          <w:rFonts w:ascii="Times New Roman" w:hAnsi="Times New Roman" w:cs="Times New Roman"/>
          <w:sz w:val="24"/>
          <w:szCs w:val="24"/>
          <w:vertAlign w:val="superscript"/>
        </w:rPr>
        <w:t>4</w:t>
      </w:r>
      <w:r w:rsidR="00D44584">
        <w:rPr>
          <w:rFonts w:ascii="Times New Roman" w:hAnsi="Times New Roman" w:cs="Times New Roman"/>
          <w:sz w:val="24"/>
          <w:szCs w:val="24"/>
          <w:vertAlign w:val="superscript"/>
        </w:rPr>
        <w:t xml:space="preserve"> </w:t>
      </w:r>
      <w:r w:rsidR="00D44584" w:rsidRPr="00F06148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eastAsia="en-IN"/>
        </w:rPr>
        <w:t>et al.</w:t>
      </w:r>
      <w:r w:rsidR="00D4458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IN"/>
        </w:rPr>
        <w:t xml:space="preserve"> </w:t>
      </w:r>
      <w:r w:rsidR="001179B2" w:rsidRPr="00D744F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IN"/>
        </w:rPr>
        <w:t xml:space="preserve">suggested that RT PCR method may be used for age prediction especially when there </w:t>
      </w:r>
      <w:r w:rsidR="00D4458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IN"/>
        </w:rPr>
        <w:t>was</w:t>
      </w:r>
      <w:r w:rsidR="001179B2" w:rsidRPr="00D744F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IN"/>
        </w:rPr>
        <w:t xml:space="preserve"> no morphologic information in biological sample as it would provide a rough idea about age of the individual. </w:t>
      </w:r>
    </w:p>
    <w:p w:rsidR="00F4636B" w:rsidRPr="00D744F5" w:rsidRDefault="00F4636B" w:rsidP="00345A9E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IN"/>
        </w:rPr>
      </w:pPr>
    </w:p>
    <w:p w:rsidR="00734B42" w:rsidRPr="00D744F5" w:rsidRDefault="00734B42" w:rsidP="00FA71AF">
      <w:pPr>
        <w:spacing w:after="0" w:line="360" w:lineRule="auto"/>
        <w:jc w:val="both"/>
        <w:outlineLvl w:val="0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en-IN"/>
        </w:rPr>
      </w:pPr>
      <w:r w:rsidRPr="00D744F5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en-IN"/>
        </w:rPr>
        <w:t>Telomere and Gender</w:t>
      </w:r>
    </w:p>
    <w:p w:rsidR="00A7089D" w:rsidRPr="00D744F5" w:rsidRDefault="00A7089D" w:rsidP="00345A9E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en-IN"/>
        </w:rPr>
      </w:pPr>
    </w:p>
    <w:p w:rsidR="0073040B" w:rsidRPr="00D744F5" w:rsidRDefault="00734B42" w:rsidP="00345A9E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744F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IN"/>
        </w:rPr>
        <w:t xml:space="preserve">The length of telomere also depends on the gender of the individual. </w:t>
      </w:r>
      <w:r w:rsidR="003564A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IN"/>
        </w:rPr>
        <w:t>In most of the studies</w:t>
      </w:r>
      <w:r w:rsidR="0073040B" w:rsidRPr="00D744F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IN"/>
        </w:rPr>
        <w:t xml:space="preserve"> </w:t>
      </w:r>
      <w:r w:rsidR="00F4636B" w:rsidRPr="00D744F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IN"/>
        </w:rPr>
        <w:t>telomere length can differ in male and female population</w:t>
      </w:r>
      <w:r w:rsidR="001340B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IN"/>
        </w:rPr>
        <w:t>s</w:t>
      </w:r>
      <w:r w:rsidR="00F4636B" w:rsidRPr="00D744F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IN"/>
        </w:rPr>
        <w:t xml:space="preserve">. </w:t>
      </w:r>
      <w:r w:rsidR="003A7954" w:rsidRPr="00D744F5">
        <w:rPr>
          <w:rFonts w:ascii="Times New Roman" w:hAnsi="Times New Roman" w:cs="Times New Roman"/>
          <w:sz w:val="24"/>
          <w:szCs w:val="24"/>
        </w:rPr>
        <w:t>Fu Ren</w:t>
      </w:r>
      <w:r w:rsidR="00311821">
        <w:rPr>
          <w:rFonts w:ascii="Times New Roman" w:hAnsi="Times New Roman" w:cs="Times New Roman"/>
          <w:sz w:val="24"/>
          <w:szCs w:val="24"/>
          <w:vertAlign w:val="superscript"/>
        </w:rPr>
        <w:t>5</w:t>
      </w:r>
      <w:r w:rsidRPr="00D744F5">
        <w:rPr>
          <w:rFonts w:ascii="Times New Roman" w:hAnsi="Times New Roman" w:cs="Times New Roman"/>
          <w:sz w:val="24"/>
          <w:szCs w:val="24"/>
        </w:rPr>
        <w:t xml:space="preserve"> </w:t>
      </w:r>
      <w:r w:rsidR="00D44584" w:rsidRPr="00F06148">
        <w:rPr>
          <w:rFonts w:ascii="Times New Roman" w:hAnsi="Times New Roman" w:cs="Times New Roman"/>
          <w:i/>
          <w:sz w:val="24"/>
          <w:szCs w:val="24"/>
        </w:rPr>
        <w:t>et al.</w:t>
      </w:r>
      <w:r w:rsidR="00D44584">
        <w:rPr>
          <w:rFonts w:ascii="Times New Roman" w:hAnsi="Times New Roman" w:cs="Times New Roman"/>
          <w:sz w:val="24"/>
          <w:szCs w:val="24"/>
        </w:rPr>
        <w:t xml:space="preserve"> </w:t>
      </w:r>
      <w:r w:rsidR="001340B2">
        <w:rPr>
          <w:rFonts w:ascii="Times New Roman" w:hAnsi="Times New Roman" w:cs="Times New Roman"/>
          <w:sz w:val="24"/>
          <w:szCs w:val="24"/>
        </w:rPr>
        <w:t>observed in his study</w:t>
      </w:r>
      <w:r w:rsidRPr="00D744F5">
        <w:rPr>
          <w:rFonts w:ascii="Times New Roman" w:hAnsi="Times New Roman" w:cs="Times New Roman"/>
          <w:sz w:val="24"/>
          <w:szCs w:val="24"/>
        </w:rPr>
        <w:t xml:space="preserve"> that </w:t>
      </w:r>
      <w:r w:rsidR="001340B2">
        <w:rPr>
          <w:rFonts w:ascii="Times New Roman" w:hAnsi="Times New Roman" w:cs="Times New Roman"/>
          <w:sz w:val="24"/>
          <w:szCs w:val="24"/>
        </w:rPr>
        <w:t>for</w:t>
      </w:r>
      <w:r w:rsidR="00563425" w:rsidRPr="00D744F5">
        <w:rPr>
          <w:rFonts w:ascii="Times New Roman" w:hAnsi="Times New Roman" w:cs="Times New Roman"/>
          <w:sz w:val="24"/>
          <w:szCs w:val="24"/>
        </w:rPr>
        <w:t xml:space="preserve"> age estimation one should consider the gender of the </w:t>
      </w:r>
      <w:r w:rsidR="0073040B" w:rsidRPr="00D744F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IN"/>
        </w:rPr>
        <w:t>individual and</w:t>
      </w:r>
      <w:r w:rsidR="00563425" w:rsidRPr="00D744F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IN"/>
        </w:rPr>
        <w:t xml:space="preserve"> </w:t>
      </w:r>
      <w:r w:rsidR="00D4458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IN"/>
        </w:rPr>
        <w:t>th</w:t>
      </w:r>
      <w:r w:rsidR="00563425" w:rsidRPr="00D744F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IN"/>
        </w:rPr>
        <w:t>e</w:t>
      </w:r>
      <w:r w:rsidR="00D4458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IN"/>
        </w:rPr>
        <w:t>y</w:t>
      </w:r>
      <w:r w:rsidR="00563425" w:rsidRPr="00D744F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IN"/>
        </w:rPr>
        <w:t xml:space="preserve"> </w:t>
      </w:r>
      <w:r w:rsidR="001340B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IN"/>
        </w:rPr>
        <w:t xml:space="preserve">determined </w:t>
      </w:r>
      <w:r w:rsidR="00563425" w:rsidRPr="00D744F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IN"/>
        </w:rPr>
        <w:t>that telomere length in the females was considerably longer than males</w:t>
      </w:r>
      <w:r w:rsidR="00563425" w:rsidRPr="00D744F5">
        <w:rPr>
          <w:rFonts w:ascii="Times New Roman" w:hAnsi="Times New Roman" w:cs="Times New Roman"/>
          <w:sz w:val="24"/>
          <w:szCs w:val="24"/>
        </w:rPr>
        <w:t xml:space="preserve">. The same phenomenon was found by </w:t>
      </w:r>
      <w:r w:rsidR="00563425" w:rsidRPr="00D744F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IN"/>
        </w:rPr>
        <w:t>Alhusseini</w:t>
      </w:r>
      <w:r w:rsidR="00311821">
        <w:rPr>
          <w:rFonts w:ascii="Times New Roman" w:eastAsia="Times New Roman" w:hAnsi="Times New Roman" w:cs="Times New Roman"/>
          <w:color w:val="000000" w:themeColor="text1"/>
          <w:sz w:val="24"/>
          <w:szCs w:val="24"/>
          <w:vertAlign w:val="superscript"/>
          <w:lang w:eastAsia="en-IN"/>
        </w:rPr>
        <w:t>18</w:t>
      </w:r>
      <w:r w:rsidR="0073040B" w:rsidRPr="00D744F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IN"/>
        </w:rPr>
        <w:t xml:space="preserve"> </w:t>
      </w:r>
      <w:r w:rsidR="00D44584" w:rsidRPr="00F06148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eastAsia="en-IN"/>
        </w:rPr>
        <w:t>et al.</w:t>
      </w:r>
      <w:r w:rsidR="00D4458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IN"/>
        </w:rPr>
        <w:t xml:space="preserve"> </w:t>
      </w:r>
      <w:r w:rsidR="0073040B" w:rsidRPr="00D744F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IN"/>
        </w:rPr>
        <w:t xml:space="preserve">in </w:t>
      </w:r>
      <w:r w:rsidR="00D4458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IN"/>
        </w:rPr>
        <w:t>their</w:t>
      </w:r>
      <w:r w:rsidR="0073040B" w:rsidRPr="00D744F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IN"/>
        </w:rPr>
        <w:t xml:space="preserve"> research</w:t>
      </w:r>
      <w:r w:rsidR="00563425" w:rsidRPr="00D744F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IN"/>
        </w:rPr>
        <w:t xml:space="preserve"> </w:t>
      </w:r>
      <w:r w:rsidR="0006493D" w:rsidRPr="00D744F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IN"/>
        </w:rPr>
        <w:t xml:space="preserve">that the relative telomere length was found </w:t>
      </w:r>
      <w:r w:rsidR="0073040B" w:rsidRPr="00D744F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IN"/>
        </w:rPr>
        <w:t xml:space="preserve">longer </w:t>
      </w:r>
      <w:r w:rsidR="0006493D" w:rsidRPr="00D744F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IN"/>
        </w:rPr>
        <w:t>in females</w:t>
      </w:r>
      <w:r w:rsidR="00563425" w:rsidRPr="00D744F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IN"/>
        </w:rPr>
        <w:t xml:space="preserve"> as compare</w:t>
      </w:r>
      <w:r w:rsidR="003564A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IN"/>
        </w:rPr>
        <w:t>d</w:t>
      </w:r>
      <w:r w:rsidR="00563425" w:rsidRPr="00D744F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IN"/>
        </w:rPr>
        <w:t xml:space="preserve"> to males. </w:t>
      </w:r>
      <w:r w:rsidR="0006493D" w:rsidRPr="00D744F5">
        <w:rPr>
          <w:rFonts w:ascii="Times New Roman" w:hAnsi="Times New Roman" w:cs="Times New Roman"/>
          <w:sz w:val="24"/>
          <w:szCs w:val="24"/>
        </w:rPr>
        <w:t>Nordfjall</w:t>
      </w:r>
      <w:r w:rsidR="009C1DDC" w:rsidRPr="009C1DDC">
        <w:rPr>
          <w:rFonts w:ascii="Times New Roman" w:hAnsi="Times New Roman" w:cs="Times New Roman"/>
          <w:sz w:val="24"/>
          <w:szCs w:val="24"/>
          <w:vertAlign w:val="superscript"/>
        </w:rPr>
        <w:t>1</w:t>
      </w:r>
      <w:r w:rsidR="00311821">
        <w:rPr>
          <w:rFonts w:ascii="Times New Roman" w:hAnsi="Times New Roman" w:cs="Times New Roman"/>
          <w:sz w:val="24"/>
          <w:szCs w:val="24"/>
          <w:vertAlign w:val="superscript"/>
        </w:rPr>
        <w:t>3</w:t>
      </w:r>
      <w:r w:rsidR="0006493D" w:rsidRPr="00D744F5">
        <w:rPr>
          <w:rFonts w:ascii="Times New Roman" w:hAnsi="Times New Roman" w:cs="Times New Roman"/>
          <w:sz w:val="24"/>
          <w:szCs w:val="24"/>
        </w:rPr>
        <w:t xml:space="preserve"> </w:t>
      </w:r>
      <w:r w:rsidR="00D44584" w:rsidRPr="00F06148">
        <w:rPr>
          <w:rFonts w:ascii="Times New Roman" w:hAnsi="Times New Roman" w:cs="Times New Roman"/>
          <w:i/>
          <w:sz w:val="24"/>
          <w:szCs w:val="24"/>
        </w:rPr>
        <w:t xml:space="preserve">et al. </w:t>
      </w:r>
      <w:r w:rsidR="0006493D" w:rsidRPr="00D744F5">
        <w:rPr>
          <w:rFonts w:ascii="Times New Roman" w:hAnsi="Times New Roman" w:cs="Times New Roman"/>
          <w:sz w:val="24"/>
          <w:szCs w:val="24"/>
        </w:rPr>
        <w:t xml:space="preserve">in Sweden found </w:t>
      </w:r>
      <w:r w:rsidR="0006493D" w:rsidRPr="00D744F5">
        <w:rPr>
          <w:rFonts w:ascii="Times New Roman" w:hAnsi="Times New Roman" w:cs="Times New Roman"/>
          <w:sz w:val="24"/>
          <w:szCs w:val="24"/>
        </w:rPr>
        <w:lastRenderedPageBreak/>
        <w:t>that</w:t>
      </w:r>
      <w:r w:rsidR="003564A5">
        <w:rPr>
          <w:rFonts w:ascii="Times New Roman" w:hAnsi="Times New Roman" w:cs="Times New Roman"/>
          <w:sz w:val="24"/>
          <w:szCs w:val="24"/>
        </w:rPr>
        <w:t xml:space="preserve"> the</w:t>
      </w:r>
      <w:r w:rsidR="0006493D" w:rsidRPr="00D744F5">
        <w:rPr>
          <w:rFonts w:ascii="Times New Roman" w:hAnsi="Times New Roman" w:cs="Times New Roman"/>
          <w:sz w:val="24"/>
          <w:szCs w:val="24"/>
        </w:rPr>
        <w:t xml:space="preserve"> loss of </w:t>
      </w:r>
      <w:r w:rsidR="001C3EA2" w:rsidRPr="00D744F5">
        <w:rPr>
          <w:rFonts w:ascii="Times New Roman" w:hAnsi="Times New Roman" w:cs="Times New Roman"/>
          <w:sz w:val="24"/>
          <w:szCs w:val="24"/>
        </w:rPr>
        <w:t>telomeres</w:t>
      </w:r>
      <w:r w:rsidR="0006493D" w:rsidRPr="00D744F5">
        <w:rPr>
          <w:rFonts w:ascii="Times New Roman" w:hAnsi="Times New Roman" w:cs="Times New Roman"/>
          <w:sz w:val="24"/>
          <w:szCs w:val="24"/>
        </w:rPr>
        <w:t xml:space="preserve"> base pair was slow in females (16 bp/year) when it was compared to males (25 bp/year)</w:t>
      </w:r>
      <w:r w:rsidR="001C3EA2" w:rsidRPr="00D744F5">
        <w:rPr>
          <w:rFonts w:ascii="Times New Roman" w:hAnsi="Times New Roman" w:cs="Times New Roman"/>
          <w:sz w:val="24"/>
          <w:szCs w:val="24"/>
        </w:rPr>
        <w:t>, while</w:t>
      </w:r>
      <w:r w:rsidR="0006493D" w:rsidRPr="00D744F5">
        <w:rPr>
          <w:rFonts w:ascii="Times New Roman" w:hAnsi="Times New Roman" w:cs="Times New Roman"/>
          <w:sz w:val="24"/>
          <w:szCs w:val="24"/>
        </w:rPr>
        <w:t xml:space="preserve"> </w:t>
      </w:r>
      <w:r w:rsidR="001C3EA2" w:rsidRPr="00D744F5">
        <w:rPr>
          <w:rFonts w:ascii="Times New Roman" w:hAnsi="Times New Roman" w:cs="Times New Roman"/>
          <w:sz w:val="24"/>
          <w:szCs w:val="24"/>
        </w:rPr>
        <w:t>Hoffmann</w:t>
      </w:r>
      <w:r w:rsidR="009C1DDC" w:rsidRPr="009C1DDC">
        <w:rPr>
          <w:rFonts w:ascii="Times New Roman" w:hAnsi="Times New Roman" w:cs="Times New Roman"/>
          <w:sz w:val="24"/>
          <w:szCs w:val="24"/>
          <w:vertAlign w:val="superscript"/>
        </w:rPr>
        <w:t>1</w:t>
      </w:r>
      <w:r w:rsidR="00311821">
        <w:rPr>
          <w:rFonts w:ascii="Times New Roman" w:hAnsi="Times New Roman" w:cs="Times New Roman"/>
          <w:sz w:val="24"/>
          <w:szCs w:val="24"/>
          <w:vertAlign w:val="superscript"/>
        </w:rPr>
        <w:t>0</w:t>
      </w:r>
      <w:r w:rsidR="001C3EA2" w:rsidRPr="00D744F5">
        <w:rPr>
          <w:rFonts w:ascii="Times New Roman" w:hAnsi="Times New Roman" w:cs="Times New Roman"/>
          <w:sz w:val="24"/>
          <w:szCs w:val="24"/>
        </w:rPr>
        <w:t xml:space="preserve"> </w:t>
      </w:r>
      <w:r w:rsidR="00D44584" w:rsidRPr="00F06148">
        <w:rPr>
          <w:rFonts w:ascii="Times New Roman" w:hAnsi="Times New Roman" w:cs="Times New Roman"/>
          <w:i/>
          <w:sz w:val="24"/>
          <w:szCs w:val="24"/>
        </w:rPr>
        <w:t>et al.</w:t>
      </w:r>
      <w:r w:rsidR="00D44584">
        <w:rPr>
          <w:rFonts w:ascii="Times New Roman" w:hAnsi="Times New Roman" w:cs="Times New Roman"/>
          <w:sz w:val="24"/>
          <w:szCs w:val="24"/>
        </w:rPr>
        <w:t xml:space="preserve"> </w:t>
      </w:r>
      <w:r w:rsidR="001C3EA2" w:rsidRPr="00D744F5">
        <w:rPr>
          <w:rFonts w:ascii="Times New Roman" w:hAnsi="Times New Roman" w:cs="Times New Roman"/>
          <w:sz w:val="24"/>
          <w:szCs w:val="24"/>
        </w:rPr>
        <w:t>in</w:t>
      </w:r>
      <w:r w:rsidR="0006493D" w:rsidRPr="00D744F5">
        <w:rPr>
          <w:rFonts w:ascii="Times New Roman" w:hAnsi="Times New Roman" w:cs="Times New Roman"/>
          <w:sz w:val="24"/>
          <w:szCs w:val="24"/>
        </w:rPr>
        <w:t xml:space="preserve"> Germany </w:t>
      </w:r>
      <w:r w:rsidR="001340B2">
        <w:rPr>
          <w:rFonts w:ascii="Times New Roman" w:hAnsi="Times New Roman" w:cs="Times New Roman"/>
          <w:sz w:val="24"/>
          <w:szCs w:val="24"/>
        </w:rPr>
        <w:t>cited</w:t>
      </w:r>
      <w:r w:rsidR="0006493D" w:rsidRPr="00D744F5">
        <w:rPr>
          <w:rFonts w:ascii="Times New Roman" w:hAnsi="Times New Roman" w:cs="Times New Roman"/>
          <w:sz w:val="24"/>
          <w:szCs w:val="24"/>
        </w:rPr>
        <w:t xml:space="preserve"> the reason behind longer telomere length in females </w:t>
      </w:r>
      <w:r w:rsidR="00FE7F7A" w:rsidRPr="00D744F5">
        <w:rPr>
          <w:rFonts w:ascii="Times New Roman" w:hAnsi="Times New Roman" w:cs="Times New Roman"/>
          <w:sz w:val="24"/>
          <w:szCs w:val="24"/>
        </w:rPr>
        <w:t xml:space="preserve">which was </w:t>
      </w:r>
      <w:r w:rsidR="0006493D" w:rsidRPr="00D744F5">
        <w:rPr>
          <w:rFonts w:ascii="Times New Roman" w:hAnsi="Times New Roman" w:cs="Times New Roman"/>
          <w:sz w:val="24"/>
          <w:szCs w:val="24"/>
        </w:rPr>
        <w:t xml:space="preserve">due to presence of </w:t>
      </w:r>
      <w:r w:rsidR="001C3EA2" w:rsidRPr="00D744F5">
        <w:rPr>
          <w:rFonts w:ascii="Times New Roman" w:hAnsi="Times New Roman" w:cs="Times New Roman"/>
          <w:sz w:val="24"/>
          <w:szCs w:val="24"/>
        </w:rPr>
        <w:t>estrogens</w:t>
      </w:r>
      <w:r w:rsidR="0006493D" w:rsidRPr="00D744F5">
        <w:rPr>
          <w:rFonts w:ascii="Times New Roman" w:hAnsi="Times New Roman" w:cs="Times New Roman"/>
          <w:sz w:val="24"/>
          <w:szCs w:val="24"/>
        </w:rPr>
        <w:t xml:space="preserve"> receptor expression in them </w:t>
      </w:r>
      <w:r w:rsidR="001C3EA2" w:rsidRPr="00D744F5">
        <w:rPr>
          <w:rFonts w:ascii="Times New Roman" w:hAnsi="Times New Roman" w:cs="Times New Roman"/>
          <w:sz w:val="24"/>
          <w:szCs w:val="24"/>
        </w:rPr>
        <w:t xml:space="preserve">and </w:t>
      </w:r>
      <w:r w:rsidR="003564A5">
        <w:rPr>
          <w:rFonts w:ascii="Times New Roman" w:hAnsi="Times New Roman" w:cs="Times New Roman"/>
          <w:sz w:val="24"/>
          <w:szCs w:val="24"/>
        </w:rPr>
        <w:t>that’s why</w:t>
      </w:r>
      <w:r w:rsidR="0006493D" w:rsidRPr="00D744F5">
        <w:rPr>
          <w:rFonts w:ascii="Times New Roman" w:hAnsi="Times New Roman" w:cs="Times New Roman"/>
          <w:sz w:val="24"/>
          <w:szCs w:val="24"/>
        </w:rPr>
        <w:t xml:space="preserve"> men have shorter telomeres as compared to the </w:t>
      </w:r>
      <w:r w:rsidR="001C3EA2" w:rsidRPr="00D744F5">
        <w:rPr>
          <w:rFonts w:ascii="Times New Roman" w:hAnsi="Times New Roman" w:cs="Times New Roman"/>
          <w:sz w:val="24"/>
          <w:szCs w:val="24"/>
        </w:rPr>
        <w:t>females. Effros</w:t>
      </w:r>
      <w:r w:rsidR="00072650" w:rsidRPr="00072650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="00311821">
        <w:rPr>
          <w:rFonts w:ascii="Times New Roman" w:hAnsi="Times New Roman" w:cs="Times New Roman"/>
          <w:sz w:val="24"/>
          <w:szCs w:val="24"/>
          <w:vertAlign w:val="superscript"/>
        </w:rPr>
        <w:t>0</w:t>
      </w:r>
      <w:r w:rsidR="00D44584">
        <w:rPr>
          <w:rFonts w:ascii="Times New Roman" w:hAnsi="Times New Roman" w:cs="Times New Roman"/>
          <w:sz w:val="24"/>
          <w:szCs w:val="24"/>
        </w:rPr>
        <w:t xml:space="preserve"> </w:t>
      </w:r>
      <w:r w:rsidR="00D44584" w:rsidRPr="00F06148">
        <w:rPr>
          <w:rFonts w:ascii="Times New Roman" w:hAnsi="Times New Roman" w:cs="Times New Roman"/>
          <w:i/>
          <w:sz w:val="24"/>
          <w:szCs w:val="24"/>
        </w:rPr>
        <w:t>et al</w:t>
      </w:r>
      <w:r w:rsidR="00F06148" w:rsidRPr="00F06148">
        <w:rPr>
          <w:rFonts w:ascii="Times New Roman" w:hAnsi="Times New Roman" w:cs="Times New Roman"/>
          <w:i/>
          <w:sz w:val="24"/>
          <w:szCs w:val="24"/>
        </w:rPr>
        <w:t>.</w:t>
      </w:r>
      <w:r w:rsidR="001C3EA2" w:rsidRPr="00D744F5">
        <w:rPr>
          <w:rFonts w:ascii="Times New Roman" w:hAnsi="Times New Roman" w:cs="Times New Roman"/>
          <w:sz w:val="24"/>
          <w:szCs w:val="24"/>
        </w:rPr>
        <w:t xml:space="preserve"> also </w:t>
      </w:r>
      <w:r w:rsidR="001340B2">
        <w:rPr>
          <w:rFonts w:ascii="Times New Roman" w:hAnsi="Times New Roman" w:cs="Times New Roman"/>
          <w:sz w:val="24"/>
          <w:szCs w:val="24"/>
        </w:rPr>
        <w:t>mentioned</w:t>
      </w:r>
      <w:r w:rsidR="001C3EA2" w:rsidRPr="00D744F5">
        <w:rPr>
          <w:rFonts w:ascii="Times New Roman" w:hAnsi="Times New Roman" w:cs="Times New Roman"/>
          <w:sz w:val="24"/>
          <w:szCs w:val="24"/>
        </w:rPr>
        <w:t xml:space="preserve"> the reason of </w:t>
      </w:r>
      <w:r w:rsidR="00D44584">
        <w:rPr>
          <w:rFonts w:ascii="Times New Roman" w:hAnsi="Times New Roman" w:cs="Times New Roman"/>
          <w:sz w:val="24"/>
          <w:szCs w:val="24"/>
        </w:rPr>
        <w:t>longer female telomere length</w:t>
      </w:r>
      <w:r w:rsidR="001C3EA2" w:rsidRPr="00D744F5">
        <w:rPr>
          <w:rFonts w:ascii="Times New Roman" w:hAnsi="Times New Roman" w:cs="Times New Roman"/>
          <w:sz w:val="24"/>
          <w:szCs w:val="24"/>
        </w:rPr>
        <w:t xml:space="preserve"> </w:t>
      </w:r>
      <w:r w:rsidR="0006529F" w:rsidRPr="00D744F5">
        <w:rPr>
          <w:rFonts w:ascii="Times New Roman" w:hAnsi="Times New Roman" w:cs="Times New Roman"/>
          <w:sz w:val="24"/>
          <w:szCs w:val="24"/>
        </w:rPr>
        <w:t xml:space="preserve">in </w:t>
      </w:r>
      <w:r w:rsidR="00D44584">
        <w:rPr>
          <w:rFonts w:ascii="Times New Roman" w:hAnsi="Times New Roman" w:cs="Times New Roman"/>
          <w:sz w:val="24"/>
          <w:szCs w:val="24"/>
        </w:rPr>
        <w:t>their</w:t>
      </w:r>
      <w:r w:rsidR="0006529F" w:rsidRPr="00D744F5">
        <w:rPr>
          <w:rFonts w:ascii="Times New Roman" w:hAnsi="Times New Roman" w:cs="Times New Roman"/>
          <w:sz w:val="24"/>
          <w:szCs w:val="24"/>
        </w:rPr>
        <w:t xml:space="preserve"> study </w:t>
      </w:r>
      <w:r w:rsidR="00D44584">
        <w:rPr>
          <w:rFonts w:ascii="Times New Roman" w:hAnsi="Times New Roman" w:cs="Times New Roman"/>
          <w:sz w:val="24"/>
          <w:szCs w:val="24"/>
        </w:rPr>
        <w:t>as t</w:t>
      </w:r>
      <w:r w:rsidR="0006529F" w:rsidRPr="00D744F5">
        <w:rPr>
          <w:rFonts w:ascii="Times New Roman" w:hAnsi="Times New Roman" w:cs="Times New Roman"/>
          <w:sz w:val="24"/>
          <w:szCs w:val="24"/>
        </w:rPr>
        <w:t>he</w:t>
      </w:r>
      <w:r w:rsidR="00D44584">
        <w:rPr>
          <w:rFonts w:ascii="Times New Roman" w:hAnsi="Times New Roman" w:cs="Times New Roman"/>
          <w:sz w:val="24"/>
          <w:szCs w:val="24"/>
        </w:rPr>
        <w:t>y found that</w:t>
      </w:r>
      <w:r w:rsidR="0006529F" w:rsidRPr="00D744F5">
        <w:rPr>
          <w:rFonts w:ascii="Times New Roman" w:hAnsi="Times New Roman" w:cs="Times New Roman"/>
          <w:sz w:val="24"/>
          <w:szCs w:val="24"/>
        </w:rPr>
        <w:t xml:space="preserve"> telomerase activity was increased remarkably when </w:t>
      </w:r>
      <w:r w:rsidR="001C3EA2" w:rsidRPr="00D744F5">
        <w:rPr>
          <w:rFonts w:ascii="Times New Roman" w:hAnsi="Times New Roman" w:cs="Times New Roman"/>
          <w:sz w:val="24"/>
          <w:szCs w:val="24"/>
        </w:rPr>
        <w:t>T-lymphocytes</w:t>
      </w:r>
      <w:r w:rsidR="0006529F" w:rsidRPr="00D744F5">
        <w:rPr>
          <w:rFonts w:ascii="Times New Roman" w:hAnsi="Times New Roman" w:cs="Times New Roman"/>
          <w:sz w:val="24"/>
          <w:szCs w:val="24"/>
        </w:rPr>
        <w:t xml:space="preserve"> was treated</w:t>
      </w:r>
      <w:r w:rsidR="001C3EA2" w:rsidRPr="00D744F5">
        <w:rPr>
          <w:rFonts w:ascii="Times New Roman" w:hAnsi="Times New Roman" w:cs="Times New Roman"/>
          <w:sz w:val="24"/>
          <w:szCs w:val="24"/>
        </w:rPr>
        <w:t xml:space="preserve"> with estrogens and </w:t>
      </w:r>
      <w:r w:rsidR="0006529F" w:rsidRPr="00D744F5">
        <w:rPr>
          <w:rFonts w:ascii="Times New Roman" w:hAnsi="Times New Roman" w:cs="Times New Roman"/>
          <w:sz w:val="24"/>
          <w:szCs w:val="24"/>
        </w:rPr>
        <w:t xml:space="preserve">resulting </w:t>
      </w:r>
      <w:r w:rsidR="008C312D" w:rsidRPr="00D744F5">
        <w:rPr>
          <w:rFonts w:ascii="Times New Roman" w:hAnsi="Times New Roman" w:cs="Times New Roman"/>
          <w:sz w:val="24"/>
          <w:szCs w:val="24"/>
        </w:rPr>
        <w:t>in prevention</w:t>
      </w:r>
      <w:r w:rsidR="0006529F" w:rsidRPr="00D744F5">
        <w:rPr>
          <w:rFonts w:ascii="Times New Roman" w:hAnsi="Times New Roman" w:cs="Times New Roman"/>
          <w:sz w:val="24"/>
          <w:szCs w:val="24"/>
        </w:rPr>
        <w:t xml:space="preserve"> </w:t>
      </w:r>
      <w:r w:rsidR="008C312D" w:rsidRPr="00D744F5">
        <w:rPr>
          <w:rFonts w:ascii="Times New Roman" w:hAnsi="Times New Roman" w:cs="Times New Roman"/>
          <w:sz w:val="24"/>
          <w:szCs w:val="24"/>
        </w:rPr>
        <w:t>of telomeres</w:t>
      </w:r>
      <w:r w:rsidR="001C3EA2" w:rsidRPr="00D744F5">
        <w:rPr>
          <w:rFonts w:ascii="Times New Roman" w:hAnsi="Times New Roman" w:cs="Times New Roman"/>
          <w:sz w:val="24"/>
          <w:szCs w:val="24"/>
        </w:rPr>
        <w:t xml:space="preserve"> from rapid shortening</w:t>
      </w:r>
      <w:r w:rsidR="0006529F" w:rsidRPr="00D744F5">
        <w:rPr>
          <w:rFonts w:ascii="Times New Roman" w:hAnsi="Times New Roman" w:cs="Times New Roman"/>
          <w:sz w:val="24"/>
          <w:szCs w:val="24"/>
        </w:rPr>
        <w:t xml:space="preserve"> in female</w:t>
      </w:r>
      <w:r w:rsidR="001C3EA2" w:rsidRPr="00D744F5">
        <w:rPr>
          <w:rFonts w:ascii="Times New Roman" w:hAnsi="Times New Roman" w:cs="Times New Roman"/>
          <w:sz w:val="24"/>
          <w:szCs w:val="24"/>
        </w:rPr>
        <w:t>s.</w:t>
      </w:r>
      <w:r w:rsidR="00436E82" w:rsidRPr="00D744F5">
        <w:rPr>
          <w:rFonts w:ascii="Times New Roman" w:hAnsi="Times New Roman" w:cs="Times New Roman"/>
          <w:sz w:val="24"/>
          <w:szCs w:val="24"/>
        </w:rPr>
        <w:t xml:space="preserve"> Kimara</w:t>
      </w:r>
      <w:r w:rsidR="009C1DDC" w:rsidRPr="009C1DDC">
        <w:rPr>
          <w:rFonts w:ascii="Times New Roman" w:hAnsi="Times New Roman" w:cs="Times New Roman"/>
          <w:sz w:val="24"/>
          <w:szCs w:val="24"/>
          <w:vertAlign w:val="superscript"/>
        </w:rPr>
        <w:t>1</w:t>
      </w:r>
      <w:r w:rsidR="00311821">
        <w:rPr>
          <w:rFonts w:ascii="Times New Roman" w:hAnsi="Times New Roman" w:cs="Times New Roman"/>
          <w:sz w:val="24"/>
          <w:szCs w:val="24"/>
          <w:vertAlign w:val="superscript"/>
        </w:rPr>
        <w:t>5</w:t>
      </w:r>
      <w:r w:rsidR="003564A5" w:rsidRPr="003564A5">
        <w:rPr>
          <w:rFonts w:ascii="Times New Roman" w:hAnsi="Times New Roman" w:cs="Times New Roman"/>
          <w:sz w:val="24"/>
          <w:szCs w:val="24"/>
        </w:rPr>
        <w:t xml:space="preserve"> </w:t>
      </w:r>
      <w:r w:rsidR="00D44584" w:rsidRPr="00F06148">
        <w:rPr>
          <w:rFonts w:ascii="Times New Roman" w:hAnsi="Times New Roman" w:cs="Times New Roman"/>
          <w:i/>
          <w:sz w:val="24"/>
          <w:szCs w:val="24"/>
        </w:rPr>
        <w:t>et al.</w:t>
      </w:r>
      <w:r w:rsidR="00D44584">
        <w:rPr>
          <w:rFonts w:ascii="Times New Roman" w:hAnsi="Times New Roman" w:cs="Times New Roman"/>
          <w:sz w:val="24"/>
          <w:szCs w:val="24"/>
        </w:rPr>
        <w:t xml:space="preserve"> </w:t>
      </w:r>
      <w:r w:rsidR="003564A5" w:rsidRPr="00D744F5">
        <w:rPr>
          <w:rFonts w:ascii="Times New Roman" w:hAnsi="Times New Roman" w:cs="Times New Roman"/>
          <w:sz w:val="24"/>
          <w:szCs w:val="24"/>
        </w:rPr>
        <w:t>also</w:t>
      </w:r>
      <w:r w:rsidR="003564A5">
        <w:rPr>
          <w:rFonts w:ascii="Times New Roman" w:hAnsi="Times New Roman" w:cs="Times New Roman"/>
          <w:sz w:val="24"/>
          <w:szCs w:val="24"/>
        </w:rPr>
        <w:t xml:space="preserve"> </w:t>
      </w:r>
      <w:r w:rsidR="00436E82" w:rsidRPr="00D744F5">
        <w:rPr>
          <w:rFonts w:ascii="Times New Roman" w:hAnsi="Times New Roman" w:cs="Times New Roman"/>
          <w:sz w:val="24"/>
          <w:szCs w:val="24"/>
        </w:rPr>
        <w:t>found females have longer telomere length than males</w:t>
      </w:r>
      <w:r w:rsidR="001C3EA2" w:rsidRPr="00D744F5">
        <w:rPr>
          <w:rFonts w:ascii="Times New Roman" w:hAnsi="Times New Roman" w:cs="Times New Roman"/>
          <w:sz w:val="24"/>
          <w:szCs w:val="24"/>
        </w:rPr>
        <w:t xml:space="preserve">  </w:t>
      </w:r>
      <w:r w:rsidR="0028242A">
        <w:rPr>
          <w:rFonts w:ascii="Times New Roman" w:hAnsi="Times New Roman" w:cs="Times New Roman"/>
          <w:sz w:val="24"/>
          <w:szCs w:val="24"/>
        </w:rPr>
        <w:t>While G</w:t>
      </w:r>
      <w:r w:rsidR="001179B2" w:rsidRPr="00D744F5">
        <w:rPr>
          <w:rFonts w:ascii="Times New Roman" w:hAnsi="Times New Roman" w:cs="Times New Roman"/>
          <w:sz w:val="24"/>
          <w:szCs w:val="24"/>
        </w:rPr>
        <w:t>uan</w:t>
      </w:r>
      <w:r w:rsidR="009C1DDC" w:rsidRPr="009C1DDC">
        <w:rPr>
          <w:rFonts w:ascii="Times New Roman" w:hAnsi="Times New Roman" w:cs="Times New Roman"/>
          <w:sz w:val="24"/>
          <w:szCs w:val="24"/>
          <w:vertAlign w:val="superscript"/>
        </w:rPr>
        <w:t>1</w:t>
      </w:r>
      <w:r w:rsidR="00311821">
        <w:rPr>
          <w:rFonts w:ascii="Times New Roman" w:hAnsi="Times New Roman" w:cs="Times New Roman"/>
          <w:sz w:val="24"/>
          <w:szCs w:val="24"/>
          <w:vertAlign w:val="superscript"/>
        </w:rPr>
        <w:t>1</w:t>
      </w:r>
      <w:r w:rsidR="001179B2" w:rsidRPr="00D744F5">
        <w:rPr>
          <w:rFonts w:ascii="Times New Roman" w:hAnsi="Times New Roman" w:cs="Times New Roman"/>
          <w:sz w:val="24"/>
          <w:szCs w:val="24"/>
        </w:rPr>
        <w:t xml:space="preserve"> </w:t>
      </w:r>
      <w:r w:rsidR="00D44584" w:rsidRPr="00F06148">
        <w:rPr>
          <w:rFonts w:ascii="Times New Roman" w:hAnsi="Times New Roman" w:cs="Times New Roman"/>
          <w:i/>
          <w:sz w:val="24"/>
          <w:szCs w:val="24"/>
        </w:rPr>
        <w:t>et al.</w:t>
      </w:r>
      <w:r w:rsidR="00D44584">
        <w:rPr>
          <w:rFonts w:ascii="Times New Roman" w:hAnsi="Times New Roman" w:cs="Times New Roman"/>
          <w:sz w:val="24"/>
          <w:szCs w:val="24"/>
        </w:rPr>
        <w:t xml:space="preserve"> </w:t>
      </w:r>
      <w:r w:rsidR="001179B2" w:rsidRPr="00D744F5">
        <w:rPr>
          <w:rFonts w:ascii="Times New Roman" w:hAnsi="Times New Roman" w:cs="Times New Roman"/>
          <w:sz w:val="24"/>
          <w:szCs w:val="24"/>
        </w:rPr>
        <w:t>found female has slow</w:t>
      </w:r>
      <w:r w:rsidR="00FE7F7A" w:rsidRPr="00D744F5">
        <w:rPr>
          <w:rFonts w:ascii="Times New Roman" w:hAnsi="Times New Roman" w:cs="Times New Roman"/>
          <w:sz w:val="24"/>
          <w:szCs w:val="24"/>
        </w:rPr>
        <w:t xml:space="preserve"> </w:t>
      </w:r>
      <w:r w:rsidR="001179B2" w:rsidRPr="00D744F5">
        <w:rPr>
          <w:rFonts w:ascii="Times New Roman" w:hAnsi="Times New Roman" w:cs="Times New Roman"/>
          <w:sz w:val="24"/>
          <w:szCs w:val="24"/>
        </w:rPr>
        <w:t>loss of telomere i.e. 54bp/year in comparison to male</w:t>
      </w:r>
      <w:r w:rsidR="00FE7F7A" w:rsidRPr="00D744F5">
        <w:rPr>
          <w:rFonts w:ascii="Times New Roman" w:hAnsi="Times New Roman" w:cs="Times New Roman"/>
          <w:sz w:val="24"/>
          <w:szCs w:val="24"/>
        </w:rPr>
        <w:t xml:space="preserve"> </w:t>
      </w:r>
      <w:r w:rsidR="001179B2" w:rsidRPr="00D744F5">
        <w:rPr>
          <w:rFonts w:ascii="Times New Roman" w:hAnsi="Times New Roman" w:cs="Times New Roman"/>
          <w:sz w:val="24"/>
          <w:szCs w:val="24"/>
        </w:rPr>
        <w:t xml:space="preserve">103bp/year but </w:t>
      </w:r>
      <w:r w:rsidR="00FE7F7A" w:rsidRPr="00D744F5">
        <w:rPr>
          <w:rFonts w:ascii="Times New Roman" w:hAnsi="Times New Roman" w:cs="Times New Roman"/>
          <w:sz w:val="24"/>
          <w:szCs w:val="24"/>
        </w:rPr>
        <w:t xml:space="preserve">it was reverse in females when they were attaining menopause </w:t>
      </w:r>
      <w:r w:rsidR="001179B2" w:rsidRPr="00D744F5">
        <w:rPr>
          <w:rFonts w:ascii="Times New Roman" w:hAnsi="Times New Roman" w:cs="Times New Roman"/>
          <w:sz w:val="24"/>
          <w:szCs w:val="24"/>
        </w:rPr>
        <w:t>(</w:t>
      </w:r>
      <w:r w:rsidR="00FE7F7A" w:rsidRPr="00D744F5">
        <w:rPr>
          <w:rFonts w:ascii="Times New Roman" w:hAnsi="Times New Roman" w:cs="Times New Roman"/>
          <w:sz w:val="24"/>
          <w:szCs w:val="24"/>
        </w:rPr>
        <w:t xml:space="preserve">after </w:t>
      </w:r>
      <w:r w:rsidR="00A250CC">
        <w:rPr>
          <w:rFonts w:ascii="Times New Roman" w:hAnsi="Times New Roman" w:cs="Times New Roman"/>
          <w:sz w:val="24"/>
          <w:szCs w:val="24"/>
        </w:rPr>
        <w:t>50 years)</w:t>
      </w:r>
      <w:r w:rsidR="00FE7F7A" w:rsidRPr="00D744F5">
        <w:rPr>
          <w:rFonts w:ascii="Times New Roman" w:hAnsi="Times New Roman" w:cs="Times New Roman"/>
          <w:sz w:val="24"/>
          <w:szCs w:val="24"/>
        </w:rPr>
        <w:t xml:space="preserve"> i.e. 46bp/year to 210bp/year. The</w:t>
      </w:r>
      <w:r w:rsidR="001179B2" w:rsidRPr="00D744F5">
        <w:rPr>
          <w:rFonts w:ascii="Times New Roman" w:hAnsi="Times New Roman" w:cs="Times New Roman"/>
          <w:sz w:val="24"/>
          <w:szCs w:val="24"/>
        </w:rPr>
        <w:t xml:space="preserve"> rate of loss of telomere </w:t>
      </w:r>
      <w:r w:rsidR="00D44584">
        <w:rPr>
          <w:rFonts w:ascii="Times New Roman" w:hAnsi="Times New Roman" w:cs="Times New Roman"/>
          <w:sz w:val="24"/>
          <w:szCs w:val="24"/>
        </w:rPr>
        <w:t>was</w:t>
      </w:r>
      <w:r w:rsidR="001179B2" w:rsidRPr="00D744F5">
        <w:rPr>
          <w:rFonts w:ascii="Times New Roman" w:hAnsi="Times New Roman" w:cs="Times New Roman"/>
          <w:sz w:val="24"/>
          <w:szCs w:val="24"/>
        </w:rPr>
        <w:t xml:space="preserve"> more rapid in females after attaining menopause</w:t>
      </w:r>
      <w:r w:rsidR="0073040B" w:rsidRPr="00D744F5">
        <w:rPr>
          <w:rFonts w:ascii="Times New Roman" w:hAnsi="Times New Roman" w:cs="Times New Roman"/>
          <w:sz w:val="24"/>
          <w:szCs w:val="24"/>
        </w:rPr>
        <w:t>. On the other hand</w:t>
      </w:r>
      <w:r w:rsidR="0028242A">
        <w:rPr>
          <w:rFonts w:ascii="Times New Roman" w:hAnsi="Times New Roman" w:cs="Times New Roman"/>
          <w:sz w:val="24"/>
          <w:szCs w:val="24"/>
        </w:rPr>
        <w:t>,</w:t>
      </w:r>
      <w:r w:rsidR="0073040B" w:rsidRPr="00D744F5">
        <w:rPr>
          <w:rFonts w:ascii="Times New Roman" w:hAnsi="Times New Roman" w:cs="Times New Roman"/>
          <w:sz w:val="24"/>
          <w:szCs w:val="24"/>
        </w:rPr>
        <w:t xml:space="preserve"> </w:t>
      </w:r>
      <w:r w:rsidRPr="00D744F5">
        <w:rPr>
          <w:rFonts w:ascii="Times New Roman" w:hAnsi="Times New Roman" w:cs="Times New Roman"/>
          <w:sz w:val="24"/>
          <w:szCs w:val="24"/>
        </w:rPr>
        <w:t>Srettabunjong</w:t>
      </w:r>
      <w:r w:rsidR="00311821">
        <w:rPr>
          <w:rFonts w:ascii="Times New Roman" w:hAnsi="Times New Roman" w:cs="Times New Roman"/>
          <w:sz w:val="24"/>
          <w:szCs w:val="24"/>
          <w:vertAlign w:val="superscript"/>
        </w:rPr>
        <w:t>28</w:t>
      </w:r>
      <w:r w:rsidRPr="00D744F5">
        <w:rPr>
          <w:rFonts w:ascii="Times New Roman" w:hAnsi="Times New Roman" w:cs="Times New Roman"/>
          <w:sz w:val="24"/>
          <w:szCs w:val="24"/>
        </w:rPr>
        <w:t xml:space="preserve"> </w:t>
      </w:r>
      <w:r w:rsidR="00D44584" w:rsidRPr="00F06148">
        <w:rPr>
          <w:rFonts w:ascii="Times New Roman" w:hAnsi="Times New Roman" w:cs="Times New Roman"/>
          <w:i/>
          <w:sz w:val="24"/>
          <w:szCs w:val="24"/>
        </w:rPr>
        <w:t>et al</w:t>
      </w:r>
      <w:r w:rsidR="00F06148" w:rsidRPr="00F06148">
        <w:rPr>
          <w:rFonts w:ascii="Times New Roman" w:hAnsi="Times New Roman" w:cs="Times New Roman"/>
          <w:i/>
          <w:sz w:val="24"/>
          <w:szCs w:val="24"/>
        </w:rPr>
        <w:t>.</w:t>
      </w:r>
      <w:r w:rsidR="00D44584">
        <w:rPr>
          <w:rFonts w:ascii="Times New Roman" w:hAnsi="Times New Roman" w:cs="Times New Roman"/>
          <w:sz w:val="24"/>
          <w:szCs w:val="24"/>
        </w:rPr>
        <w:t xml:space="preserve"> </w:t>
      </w:r>
      <w:r w:rsidR="0006493D" w:rsidRPr="00D744F5">
        <w:rPr>
          <w:rFonts w:ascii="Times New Roman" w:hAnsi="Times New Roman" w:cs="Times New Roman"/>
          <w:sz w:val="24"/>
          <w:szCs w:val="24"/>
        </w:rPr>
        <w:t xml:space="preserve">found that </w:t>
      </w:r>
      <w:r w:rsidRPr="00D744F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IN"/>
        </w:rPr>
        <w:t xml:space="preserve">there </w:t>
      </w:r>
      <w:r w:rsidR="00D4458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IN"/>
        </w:rPr>
        <w:t>was</w:t>
      </w:r>
      <w:r w:rsidR="0028242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IN"/>
        </w:rPr>
        <w:t xml:space="preserve"> no statistically significant</w:t>
      </w:r>
      <w:r w:rsidRPr="00D744F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IN"/>
        </w:rPr>
        <w:t xml:space="preserve"> difference in male and female mean TRF length</w:t>
      </w:r>
      <w:r w:rsidRPr="00D744F5">
        <w:rPr>
          <w:rFonts w:ascii="Times New Roman" w:hAnsi="Times New Roman" w:cs="Times New Roman"/>
          <w:sz w:val="24"/>
          <w:szCs w:val="24"/>
        </w:rPr>
        <w:t>.</w:t>
      </w:r>
    </w:p>
    <w:p w:rsidR="00345A9E" w:rsidRPr="00D744F5" w:rsidRDefault="00345A9E" w:rsidP="00345A9E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7089D" w:rsidRPr="00D744F5" w:rsidRDefault="00A7089D" w:rsidP="00345A9E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7089D" w:rsidRPr="00D744F5" w:rsidRDefault="00144663" w:rsidP="00345A9E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Here is a summary</w:t>
      </w:r>
      <w:r w:rsidR="00F4636B" w:rsidRPr="00D744F5">
        <w:rPr>
          <w:rFonts w:ascii="Times New Roman" w:hAnsi="Times New Roman" w:cs="Times New Roman"/>
          <w:sz w:val="24"/>
          <w:szCs w:val="24"/>
        </w:rPr>
        <w:t xml:space="preserve"> of different studies done by various </w:t>
      </w:r>
      <w:r w:rsidR="001C3EA2" w:rsidRPr="00D744F5">
        <w:rPr>
          <w:rFonts w:ascii="Times New Roman" w:hAnsi="Times New Roman" w:cs="Times New Roman"/>
          <w:sz w:val="24"/>
          <w:szCs w:val="24"/>
        </w:rPr>
        <w:t>researchers</w:t>
      </w:r>
      <w:r w:rsidR="00F4636B" w:rsidRPr="00D744F5">
        <w:rPr>
          <w:rFonts w:ascii="Times New Roman" w:hAnsi="Times New Roman" w:cs="Times New Roman"/>
          <w:sz w:val="24"/>
          <w:szCs w:val="24"/>
        </w:rPr>
        <w:t xml:space="preserve"> in different country with their result:-</w:t>
      </w:r>
    </w:p>
    <w:p w:rsidR="00345A9E" w:rsidRDefault="00345A9E" w:rsidP="00A7089D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0" w:type="auto"/>
        <w:tblLayout w:type="fixed"/>
        <w:tblLook w:val="04A0"/>
      </w:tblPr>
      <w:tblGrid>
        <w:gridCol w:w="1384"/>
        <w:gridCol w:w="992"/>
        <w:gridCol w:w="993"/>
        <w:gridCol w:w="1842"/>
        <w:gridCol w:w="1652"/>
        <w:gridCol w:w="1183"/>
        <w:gridCol w:w="1196"/>
      </w:tblGrid>
      <w:tr w:rsidR="004E70B6" w:rsidTr="00AC0B9A">
        <w:tc>
          <w:tcPr>
            <w:tcW w:w="1384" w:type="dxa"/>
          </w:tcPr>
          <w:p w:rsidR="00823688" w:rsidRPr="004E70B6" w:rsidRDefault="004E70B6" w:rsidP="00A7089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4E70B6">
              <w:rPr>
                <w:rFonts w:ascii="Times New Roman" w:hAnsi="Times New Roman" w:cs="Times New Roman"/>
              </w:rPr>
              <w:t>STUDY</w:t>
            </w:r>
          </w:p>
        </w:tc>
        <w:tc>
          <w:tcPr>
            <w:tcW w:w="992" w:type="dxa"/>
          </w:tcPr>
          <w:p w:rsidR="00823688" w:rsidRPr="004E70B6" w:rsidRDefault="004E70B6" w:rsidP="0082368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4E70B6">
              <w:rPr>
                <w:rFonts w:ascii="Times New Roman" w:hAnsi="Times New Roman" w:cs="Times New Roman"/>
              </w:rPr>
              <w:t xml:space="preserve">POPULATION </w:t>
            </w:r>
          </w:p>
        </w:tc>
        <w:tc>
          <w:tcPr>
            <w:tcW w:w="993" w:type="dxa"/>
          </w:tcPr>
          <w:p w:rsidR="00823688" w:rsidRPr="004E70B6" w:rsidRDefault="004E70B6" w:rsidP="00A7089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4E70B6">
              <w:rPr>
                <w:rFonts w:ascii="Times New Roman" w:hAnsi="Times New Roman" w:cs="Times New Roman"/>
              </w:rPr>
              <w:t>METHOD</w:t>
            </w:r>
          </w:p>
        </w:tc>
        <w:tc>
          <w:tcPr>
            <w:tcW w:w="1842" w:type="dxa"/>
          </w:tcPr>
          <w:p w:rsidR="00823688" w:rsidRPr="004E70B6" w:rsidRDefault="004E70B6" w:rsidP="00A7089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4E70B6">
              <w:rPr>
                <w:rFonts w:ascii="Times New Roman" w:hAnsi="Times New Roman" w:cs="Times New Roman"/>
              </w:rPr>
              <w:t>CORRELATION COFF.</w:t>
            </w:r>
          </w:p>
        </w:tc>
        <w:tc>
          <w:tcPr>
            <w:tcW w:w="1652" w:type="dxa"/>
          </w:tcPr>
          <w:p w:rsidR="00823688" w:rsidRPr="004E70B6" w:rsidRDefault="004E70B6" w:rsidP="00A7089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4E70B6">
              <w:rPr>
                <w:rFonts w:ascii="Times New Roman" w:hAnsi="Times New Roman" w:cs="Times New Roman"/>
              </w:rPr>
              <w:t>FORMULA (AGE)</w:t>
            </w:r>
          </w:p>
        </w:tc>
        <w:tc>
          <w:tcPr>
            <w:tcW w:w="1183" w:type="dxa"/>
          </w:tcPr>
          <w:p w:rsidR="00823688" w:rsidRPr="004E70B6" w:rsidRDefault="004E70B6" w:rsidP="00A7089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4E70B6">
              <w:rPr>
                <w:rFonts w:ascii="Times New Roman" w:hAnsi="Times New Roman" w:cs="Times New Roman"/>
              </w:rPr>
              <w:t>R</w:t>
            </w:r>
            <w:r>
              <w:rPr>
                <w:rFonts w:ascii="Times New Roman" w:hAnsi="Times New Roman" w:cs="Times New Roman"/>
              </w:rPr>
              <w:t>²</w:t>
            </w:r>
            <w:r w:rsidRPr="00A7089D"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  <w:t xml:space="preserve">     </w:t>
            </w:r>
          </w:p>
        </w:tc>
        <w:tc>
          <w:tcPr>
            <w:tcW w:w="1196" w:type="dxa"/>
          </w:tcPr>
          <w:p w:rsidR="00823688" w:rsidRPr="004E70B6" w:rsidRDefault="004E70B6" w:rsidP="00A7089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S.</w:t>
            </w:r>
            <w:r w:rsidRPr="004E70B6">
              <w:rPr>
                <w:rFonts w:ascii="Times New Roman" w:hAnsi="Times New Roman" w:cs="Times New Roman"/>
              </w:rPr>
              <w:t xml:space="preserve"> ERROR</w:t>
            </w:r>
          </w:p>
        </w:tc>
      </w:tr>
      <w:tr w:rsidR="004E70B6" w:rsidTr="00AC0B9A">
        <w:tc>
          <w:tcPr>
            <w:tcW w:w="1384" w:type="dxa"/>
          </w:tcPr>
          <w:p w:rsidR="00823688" w:rsidRPr="004E70B6" w:rsidRDefault="00AC0B9A" w:rsidP="00A7089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IN"/>
              </w:rPr>
              <w:t>Alhusseini</w:t>
            </w:r>
            <w:r w:rsidR="0090395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vertAlign w:val="superscript"/>
                <w:lang w:eastAsia="en-IN"/>
              </w:rPr>
              <w:t>18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vertAlign w:val="superscript"/>
                <w:lang w:eastAsia="en-IN"/>
              </w:rPr>
              <w:t xml:space="preserve"> </w:t>
            </w:r>
            <w:r w:rsidR="00D44584" w:rsidRPr="00F06148">
              <w:rPr>
                <w:rFonts w:ascii="Times New Roman" w:eastAsia="Times New Roman" w:hAnsi="Times New Roman" w:cs="Times New Roman"/>
                <w:i/>
                <w:color w:val="000000" w:themeColor="text1"/>
                <w:sz w:val="20"/>
                <w:szCs w:val="20"/>
                <w:lang w:eastAsia="en-IN"/>
              </w:rPr>
              <w:t>et al.</w:t>
            </w:r>
          </w:p>
        </w:tc>
        <w:tc>
          <w:tcPr>
            <w:tcW w:w="992" w:type="dxa"/>
          </w:tcPr>
          <w:p w:rsidR="00823688" w:rsidRPr="004E70B6" w:rsidRDefault="004E70B6" w:rsidP="00A7089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E70B6">
              <w:rPr>
                <w:rFonts w:ascii="Times New Roman" w:hAnsi="Times New Roman" w:cs="Times New Roman"/>
                <w:sz w:val="20"/>
                <w:szCs w:val="20"/>
              </w:rPr>
              <w:t>Egypt</w:t>
            </w:r>
          </w:p>
        </w:tc>
        <w:tc>
          <w:tcPr>
            <w:tcW w:w="993" w:type="dxa"/>
          </w:tcPr>
          <w:p w:rsidR="00823688" w:rsidRPr="004E70B6" w:rsidRDefault="004E70B6" w:rsidP="00A7089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E70B6">
              <w:rPr>
                <w:rFonts w:ascii="Times New Roman" w:hAnsi="Times New Roman" w:cs="Times New Roman"/>
                <w:sz w:val="20"/>
                <w:szCs w:val="20"/>
              </w:rPr>
              <w:t>RTPCR</w:t>
            </w:r>
          </w:p>
        </w:tc>
        <w:tc>
          <w:tcPr>
            <w:tcW w:w="1842" w:type="dxa"/>
          </w:tcPr>
          <w:p w:rsidR="00823688" w:rsidRPr="004E70B6" w:rsidRDefault="004E70B6" w:rsidP="00A7089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E70B6">
              <w:rPr>
                <w:rFonts w:ascii="Times New Roman" w:hAnsi="Times New Roman" w:cs="Times New Roman"/>
                <w:sz w:val="20"/>
                <w:szCs w:val="20"/>
              </w:rPr>
              <w:t>-0.0903(p&lt;0.001)</w:t>
            </w:r>
          </w:p>
        </w:tc>
        <w:tc>
          <w:tcPr>
            <w:tcW w:w="1652" w:type="dxa"/>
          </w:tcPr>
          <w:p w:rsidR="004E70B6" w:rsidRPr="004E70B6" w:rsidRDefault="004E70B6" w:rsidP="004E70B6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E70B6">
              <w:rPr>
                <w:rFonts w:ascii="Times New Roman" w:hAnsi="Times New Roman" w:cs="Times New Roman"/>
                <w:sz w:val="20"/>
                <w:szCs w:val="20"/>
              </w:rPr>
              <w:t>age= 66.9 – 28 * X</w:t>
            </w:r>
          </w:p>
          <w:p w:rsidR="00823688" w:rsidRPr="004E70B6" w:rsidRDefault="00823688" w:rsidP="00A7089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3" w:type="dxa"/>
          </w:tcPr>
          <w:p w:rsidR="00823688" w:rsidRPr="004E70B6" w:rsidRDefault="004E70B6" w:rsidP="00A7089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E70B6">
              <w:rPr>
                <w:rFonts w:ascii="Times New Roman" w:hAnsi="Times New Roman" w:cs="Times New Roman"/>
                <w:sz w:val="20"/>
                <w:szCs w:val="20"/>
              </w:rPr>
              <w:t>R²=0.815</w:t>
            </w:r>
          </w:p>
        </w:tc>
        <w:tc>
          <w:tcPr>
            <w:tcW w:w="1196" w:type="dxa"/>
          </w:tcPr>
          <w:p w:rsidR="00823688" w:rsidRPr="004E70B6" w:rsidRDefault="004E70B6" w:rsidP="00A7089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E70B6">
              <w:rPr>
                <w:rFonts w:ascii="Times New Roman" w:hAnsi="Times New Roman" w:cs="Times New Roman"/>
                <w:sz w:val="20"/>
                <w:szCs w:val="20"/>
              </w:rPr>
              <w:t>±10.14</w:t>
            </w:r>
          </w:p>
        </w:tc>
      </w:tr>
      <w:tr w:rsidR="004E70B6" w:rsidTr="00AC0B9A">
        <w:tc>
          <w:tcPr>
            <w:tcW w:w="1384" w:type="dxa"/>
          </w:tcPr>
          <w:p w:rsidR="00823688" w:rsidRPr="004E70B6" w:rsidRDefault="004E70B6" w:rsidP="00A7089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E70B6">
              <w:rPr>
                <w:rFonts w:ascii="Times New Roman" w:hAnsi="Times New Roman" w:cs="Times New Roman"/>
                <w:sz w:val="20"/>
                <w:szCs w:val="20"/>
              </w:rPr>
              <w:t>Hewakapuge</w:t>
            </w:r>
            <w:r w:rsidR="0090395B" w:rsidRPr="0090395B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26</w:t>
            </w:r>
            <w:r w:rsidR="00D4458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D44584" w:rsidRPr="00F06148">
              <w:rPr>
                <w:rFonts w:ascii="Times New Roman" w:hAnsi="Times New Roman" w:cs="Times New Roman"/>
                <w:i/>
                <w:sz w:val="20"/>
                <w:szCs w:val="20"/>
              </w:rPr>
              <w:t>et al.</w:t>
            </w:r>
            <w:r w:rsidRPr="004E70B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992" w:type="dxa"/>
          </w:tcPr>
          <w:p w:rsidR="00823688" w:rsidRPr="004E70B6" w:rsidRDefault="004E70B6" w:rsidP="00A7089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E70B6">
              <w:rPr>
                <w:rFonts w:ascii="Times New Roman" w:hAnsi="Times New Roman" w:cs="Times New Roman"/>
                <w:sz w:val="20"/>
                <w:szCs w:val="20"/>
              </w:rPr>
              <w:t>Australia</w:t>
            </w:r>
          </w:p>
        </w:tc>
        <w:tc>
          <w:tcPr>
            <w:tcW w:w="993" w:type="dxa"/>
          </w:tcPr>
          <w:p w:rsidR="00823688" w:rsidRPr="004E70B6" w:rsidRDefault="004E70B6" w:rsidP="00A7089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E70B6">
              <w:rPr>
                <w:rFonts w:ascii="Times New Roman" w:hAnsi="Times New Roman" w:cs="Times New Roman"/>
                <w:sz w:val="20"/>
                <w:szCs w:val="20"/>
              </w:rPr>
              <w:t>RTPCR</w:t>
            </w:r>
          </w:p>
        </w:tc>
        <w:tc>
          <w:tcPr>
            <w:tcW w:w="1842" w:type="dxa"/>
          </w:tcPr>
          <w:p w:rsidR="00823688" w:rsidRPr="004E70B6" w:rsidRDefault="004E70B6" w:rsidP="00A7089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E70B6">
              <w:rPr>
                <w:rFonts w:ascii="Times New Roman" w:hAnsi="Times New Roman" w:cs="Times New Roman"/>
                <w:sz w:val="20"/>
                <w:szCs w:val="20"/>
              </w:rPr>
              <w:t>-0.185(p&lt;0.05)</w:t>
            </w:r>
          </w:p>
        </w:tc>
        <w:tc>
          <w:tcPr>
            <w:tcW w:w="1652" w:type="dxa"/>
          </w:tcPr>
          <w:p w:rsidR="00823688" w:rsidRDefault="004E70B6" w:rsidP="00A7089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E70B6">
              <w:rPr>
                <w:rFonts w:ascii="Times New Roman" w:hAnsi="Times New Roman" w:cs="Times New Roman"/>
                <w:sz w:val="20"/>
                <w:szCs w:val="20"/>
              </w:rPr>
              <w:t>age=relativeTL–1.5/-0.005;</w:t>
            </w:r>
          </w:p>
          <w:p w:rsidR="00345A9E" w:rsidRPr="004E70B6" w:rsidRDefault="00345A9E" w:rsidP="00A7089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3" w:type="dxa"/>
          </w:tcPr>
          <w:p w:rsidR="00823688" w:rsidRPr="004E70B6" w:rsidRDefault="004E70B6" w:rsidP="00A7089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E70B6">
              <w:rPr>
                <w:rFonts w:ascii="Times New Roman" w:hAnsi="Times New Roman" w:cs="Times New Roman"/>
                <w:sz w:val="20"/>
                <w:szCs w:val="20"/>
              </w:rPr>
              <w:t>R²=0.03679</w:t>
            </w:r>
          </w:p>
        </w:tc>
        <w:tc>
          <w:tcPr>
            <w:tcW w:w="1196" w:type="dxa"/>
          </w:tcPr>
          <w:p w:rsidR="00823688" w:rsidRPr="004E70B6" w:rsidRDefault="00823688" w:rsidP="00A7089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E70B6" w:rsidTr="00AC0B9A">
        <w:tc>
          <w:tcPr>
            <w:tcW w:w="1384" w:type="dxa"/>
          </w:tcPr>
          <w:p w:rsidR="004E70B6" w:rsidRPr="004E70B6" w:rsidRDefault="00AC0B9A" w:rsidP="00A7089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Zubakov</w:t>
            </w:r>
            <w:r w:rsidR="0090395B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4</w:t>
            </w:r>
            <w:r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 xml:space="preserve"> </w:t>
            </w:r>
            <w:r w:rsidR="00D44584" w:rsidRPr="00F06148">
              <w:rPr>
                <w:rFonts w:ascii="Times New Roman" w:hAnsi="Times New Roman" w:cs="Times New Roman"/>
                <w:i/>
                <w:sz w:val="20"/>
                <w:szCs w:val="20"/>
              </w:rPr>
              <w:t>et al.</w:t>
            </w:r>
          </w:p>
        </w:tc>
        <w:tc>
          <w:tcPr>
            <w:tcW w:w="992" w:type="dxa"/>
          </w:tcPr>
          <w:p w:rsidR="004E70B6" w:rsidRPr="004E70B6" w:rsidRDefault="004E70B6" w:rsidP="00A7089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E70B6">
              <w:rPr>
                <w:rFonts w:ascii="Times New Roman" w:hAnsi="Times New Roman" w:cs="Times New Roman"/>
                <w:sz w:val="20"/>
                <w:szCs w:val="20"/>
              </w:rPr>
              <w:t>Netherlands</w:t>
            </w:r>
          </w:p>
        </w:tc>
        <w:tc>
          <w:tcPr>
            <w:tcW w:w="993" w:type="dxa"/>
          </w:tcPr>
          <w:p w:rsidR="004E70B6" w:rsidRPr="004E70B6" w:rsidRDefault="004E70B6" w:rsidP="000243F9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E70B6">
              <w:rPr>
                <w:rFonts w:ascii="Times New Roman" w:hAnsi="Times New Roman" w:cs="Times New Roman"/>
                <w:sz w:val="20"/>
                <w:szCs w:val="20"/>
              </w:rPr>
              <w:t>RTPCR</w:t>
            </w:r>
          </w:p>
        </w:tc>
        <w:tc>
          <w:tcPr>
            <w:tcW w:w="1842" w:type="dxa"/>
          </w:tcPr>
          <w:p w:rsidR="004E70B6" w:rsidRPr="00834278" w:rsidRDefault="00834278" w:rsidP="00A7089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34278">
              <w:rPr>
                <w:rFonts w:ascii="Times New Roman" w:hAnsi="Times New Roman" w:cs="Times New Roman"/>
                <w:sz w:val="20"/>
                <w:szCs w:val="20"/>
              </w:rPr>
              <w:t>-0.987 (p&lt;0.01)</w:t>
            </w:r>
          </w:p>
        </w:tc>
        <w:tc>
          <w:tcPr>
            <w:tcW w:w="1652" w:type="dxa"/>
          </w:tcPr>
          <w:p w:rsidR="004E70B6" w:rsidRDefault="004E70B6" w:rsidP="00A7089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45A9E" w:rsidRDefault="00345A9E" w:rsidP="00A7089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45A9E" w:rsidRPr="004E70B6" w:rsidRDefault="00345A9E" w:rsidP="00A7089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3" w:type="dxa"/>
          </w:tcPr>
          <w:p w:rsidR="004E70B6" w:rsidRPr="004E70B6" w:rsidRDefault="004E70B6" w:rsidP="00A7089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E70B6">
              <w:rPr>
                <w:rFonts w:ascii="Times New Roman" w:hAnsi="Times New Roman" w:cs="Times New Roman"/>
                <w:sz w:val="20"/>
                <w:szCs w:val="20"/>
              </w:rPr>
              <w:t>R² = 0.836</w:t>
            </w:r>
          </w:p>
        </w:tc>
        <w:tc>
          <w:tcPr>
            <w:tcW w:w="1196" w:type="dxa"/>
          </w:tcPr>
          <w:p w:rsidR="004E70B6" w:rsidRPr="004E70B6" w:rsidRDefault="004E70B6" w:rsidP="000243F9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E70B6">
              <w:rPr>
                <w:rFonts w:ascii="Times New Roman" w:hAnsi="Times New Roman" w:cs="Times New Roman"/>
                <w:sz w:val="20"/>
                <w:szCs w:val="20"/>
              </w:rPr>
              <w:t xml:space="preserve">±8.9 </w:t>
            </w:r>
          </w:p>
          <w:p w:rsidR="004E70B6" w:rsidRPr="004E70B6" w:rsidRDefault="004E70B6" w:rsidP="000243F9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E70B6" w:rsidTr="00AC0B9A">
        <w:tc>
          <w:tcPr>
            <w:tcW w:w="1384" w:type="dxa"/>
          </w:tcPr>
          <w:p w:rsidR="004E70B6" w:rsidRPr="004E70B6" w:rsidRDefault="004E70B6" w:rsidP="0090395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E70B6">
              <w:rPr>
                <w:rFonts w:ascii="Times New Roman" w:hAnsi="Times New Roman" w:cs="Times New Roman"/>
                <w:sz w:val="20"/>
                <w:szCs w:val="20"/>
              </w:rPr>
              <w:t>Srettabunjong</w:t>
            </w:r>
            <w:r w:rsidR="0090395B" w:rsidRPr="0090395B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28</w:t>
            </w:r>
            <w:r w:rsidR="00D4458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D44584" w:rsidRPr="00F06148">
              <w:rPr>
                <w:rFonts w:ascii="Times New Roman" w:hAnsi="Times New Roman" w:cs="Times New Roman"/>
                <w:i/>
                <w:sz w:val="20"/>
                <w:szCs w:val="20"/>
              </w:rPr>
              <w:t>et al.</w:t>
            </w:r>
            <w:r w:rsidRPr="004E70B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992" w:type="dxa"/>
          </w:tcPr>
          <w:p w:rsidR="004E70B6" w:rsidRPr="004E70B6" w:rsidRDefault="004E70B6" w:rsidP="00A7089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E70B6">
              <w:rPr>
                <w:rFonts w:ascii="Times New Roman" w:hAnsi="Times New Roman" w:cs="Times New Roman"/>
                <w:sz w:val="20"/>
                <w:szCs w:val="20"/>
              </w:rPr>
              <w:t>Thailand</w:t>
            </w:r>
          </w:p>
        </w:tc>
        <w:tc>
          <w:tcPr>
            <w:tcW w:w="993" w:type="dxa"/>
          </w:tcPr>
          <w:p w:rsidR="004E70B6" w:rsidRPr="004E70B6" w:rsidRDefault="004E70B6" w:rsidP="00A7089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E70B6">
              <w:rPr>
                <w:rFonts w:ascii="Times New Roman" w:hAnsi="Times New Roman" w:cs="Times New Roman"/>
                <w:sz w:val="20"/>
                <w:szCs w:val="20"/>
              </w:rPr>
              <w:t>Southern blot</w:t>
            </w:r>
          </w:p>
        </w:tc>
        <w:tc>
          <w:tcPr>
            <w:tcW w:w="1842" w:type="dxa"/>
          </w:tcPr>
          <w:p w:rsidR="004E70B6" w:rsidRPr="004E70B6" w:rsidRDefault="004E70B6" w:rsidP="000243F9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E70B6">
              <w:rPr>
                <w:rFonts w:ascii="Times New Roman" w:hAnsi="Times New Roman" w:cs="Times New Roman"/>
                <w:sz w:val="20"/>
                <w:szCs w:val="20"/>
              </w:rPr>
              <w:t>-0.625(p&lt;0.05)</w:t>
            </w:r>
          </w:p>
        </w:tc>
        <w:tc>
          <w:tcPr>
            <w:tcW w:w="1652" w:type="dxa"/>
          </w:tcPr>
          <w:p w:rsidR="004E70B6" w:rsidRPr="004E70B6" w:rsidRDefault="004E70B6" w:rsidP="000243F9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E70B6">
              <w:rPr>
                <w:rFonts w:ascii="Times New Roman" w:hAnsi="Times New Roman" w:cs="Times New Roman"/>
                <w:sz w:val="20"/>
                <w:szCs w:val="20"/>
              </w:rPr>
              <w:t xml:space="preserve">age=-0.0012a + 113.538 </w:t>
            </w:r>
          </w:p>
          <w:p w:rsidR="004E70B6" w:rsidRPr="004E70B6" w:rsidRDefault="004E70B6" w:rsidP="000243F9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3" w:type="dxa"/>
          </w:tcPr>
          <w:p w:rsidR="004E70B6" w:rsidRPr="004E70B6" w:rsidRDefault="004E70B6" w:rsidP="000243F9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E70B6">
              <w:rPr>
                <w:rFonts w:ascii="Times New Roman" w:hAnsi="Times New Roman" w:cs="Times New Roman"/>
                <w:sz w:val="20"/>
                <w:szCs w:val="20"/>
              </w:rPr>
              <w:t>R²=0.391</w:t>
            </w:r>
          </w:p>
        </w:tc>
        <w:tc>
          <w:tcPr>
            <w:tcW w:w="1196" w:type="dxa"/>
          </w:tcPr>
          <w:p w:rsidR="004E70B6" w:rsidRPr="004E70B6" w:rsidRDefault="004E70B6" w:rsidP="000243F9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E70B6">
              <w:rPr>
                <w:rFonts w:ascii="Times New Roman" w:hAnsi="Times New Roman" w:cs="Times New Roman"/>
                <w:sz w:val="20"/>
                <w:szCs w:val="20"/>
              </w:rPr>
              <w:t>±9.604</w:t>
            </w:r>
          </w:p>
        </w:tc>
      </w:tr>
      <w:tr w:rsidR="004E70B6" w:rsidTr="00AC0B9A">
        <w:tc>
          <w:tcPr>
            <w:tcW w:w="1384" w:type="dxa"/>
          </w:tcPr>
          <w:p w:rsidR="004E70B6" w:rsidRPr="004E70B6" w:rsidRDefault="004E70B6" w:rsidP="000243F9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Fu </w:t>
            </w:r>
            <w:r w:rsidRPr="004E70B6">
              <w:rPr>
                <w:rFonts w:ascii="Times New Roman" w:hAnsi="Times New Roman" w:cs="Times New Roman"/>
                <w:sz w:val="20"/>
                <w:szCs w:val="20"/>
              </w:rPr>
              <w:t>Ren</w:t>
            </w:r>
            <w:r w:rsidR="0090395B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5</w:t>
            </w:r>
            <w:r w:rsidRPr="004E70B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D44584" w:rsidRPr="00F06148">
              <w:rPr>
                <w:rFonts w:ascii="Times New Roman" w:hAnsi="Times New Roman" w:cs="Times New Roman"/>
                <w:i/>
                <w:sz w:val="20"/>
                <w:szCs w:val="20"/>
              </w:rPr>
              <w:t>et al.</w:t>
            </w:r>
          </w:p>
        </w:tc>
        <w:tc>
          <w:tcPr>
            <w:tcW w:w="992" w:type="dxa"/>
          </w:tcPr>
          <w:p w:rsidR="004E70B6" w:rsidRPr="004E70B6" w:rsidRDefault="004E70B6" w:rsidP="000243F9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E70B6">
              <w:rPr>
                <w:rFonts w:ascii="Times New Roman" w:hAnsi="Times New Roman" w:cs="Times New Roman"/>
                <w:sz w:val="20"/>
                <w:szCs w:val="20"/>
              </w:rPr>
              <w:t xml:space="preserve">Tibet </w:t>
            </w:r>
          </w:p>
        </w:tc>
        <w:tc>
          <w:tcPr>
            <w:tcW w:w="993" w:type="dxa"/>
          </w:tcPr>
          <w:p w:rsidR="004E70B6" w:rsidRPr="004E70B6" w:rsidRDefault="004E70B6" w:rsidP="00A7089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E70B6">
              <w:rPr>
                <w:rFonts w:ascii="Times New Roman" w:hAnsi="Times New Roman" w:cs="Times New Roman"/>
                <w:sz w:val="20"/>
                <w:szCs w:val="20"/>
              </w:rPr>
              <w:t>Southern blot</w:t>
            </w:r>
          </w:p>
        </w:tc>
        <w:tc>
          <w:tcPr>
            <w:tcW w:w="1842" w:type="dxa"/>
          </w:tcPr>
          <w:p w:rsidR="004E70B6" w:rsidRPr="004E70B6" w:rsidRDefault="004E70B6" w:rsidP="000243F9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E70B6">
              <w:rPr>
                <w:rFonts w:ascii="Times New Roman" w:hAnsi="Times New Roman" w:cs="Times New Roman"/>
                <w:sz w:val="20"/>
                <w:szCs w:val="20"/>
              </w:rPr>
              <w:t>-0.913(p&lt;0.01)</w:t>
            </w:r>
          </w:p>
        </w:tc>
        <w:tc>
          <w:tcPr>
            <w:tcW w:w="1652" w:type="dxa"/>
          </w:tcPr>
          <w:p w:rsidR="004E70B6" w:rsidRPr="004E70B6" w:rsidRDefault="004E70B6" w:rsidP="000243F9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E70B6">
              <w:rPr>
                <w:rFonts w:ascii="Times New Roman" w:hAnsi="Times New Roman" w:cs="Times New Roman"/>
                <w:sz w:val="20"/>
                <w:szCs w:val="20"/>
              </w:rPr>
              <w:t xml:space="preserve">age=-16.539a + 236.287 </w:t>
            </w:r>
          </w:p>
          <w:p w:rsidR="004E70B6" w:rsidRPr="004E70B6" w:rsidRDefault="004E70B6" w:rsidP="000243F9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3" w:type="dxa"/>
          </w:tcPr>
          <w:p w:rsidR="004E70B6" w:rsidRPr="004E70B6" w:rsidRDefault="004E70B6" w:rsidP="000243F9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E70B6">
              <w:rPr>
                <w:rFonts w:ascii="Times New Roman" w:hAnsi="Times New Roman" w:cs="Times New Roman"/>
                <w:sz w:val="20"/>
                <w:szCs w:val="20"/>
              </w:rPr>
              <w:t>R²=0.815</w:t>
            </w:r>
          </w:p>
        </w:tc>
        <w:tc>
          <w:tcPr>
            <w:tcW w:w="1196" w:type="dxa"/>
          </w:tcPr>
          <w:p w:rsidR="004E70B6" w:rsidRPr="004E70B6" w:rsidRDefault="004E70B6" w:rsidP="000243F9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E70B6">
              <w:rPr>
                <w:rFonts w:ascii="Times New Roman" w:hAnsi="Times New Roman" w:cs="Times New Roman"/>
                <w:sz w:val="20"/>
                <w:szCs w:val="20"/>
              </w:rPr>
              <w:t>± 9.832.</w:t>
            </w:r>
          </w:p>
          <w:p w:rsidR="004E70B6" w:rsidRPr="004E70B6" w:rsidRDefault="004E70B6" w:rsidP="000243F9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E70B6" w:rsidTr="00AC0B9A">
        <w:tc>
          <w:tcPr>
            <w:tcW w:w="1384" w:type="dxa"/>
          </w:tcPr>
          <w:p w:rsidR="004E70B6" w:rsidRPr="004E70B6" w:rsidRDefault="004E70B6" w:rsidP="000243F9">
            <w:pPr>
              <w:spacing w:line="276" w:lineRule="auto"/>
              <w:rPr>
                <w:sz w:val="20"/>
                <w:szCs w:val="20"/>
              </w:rPr>
            </w:pPr>
            <w:r w:rsidRPr="004E70B6">
              <w:rPr>
                <w:rFonts w:ascii="Times New Roman" w:hAnsi="Times New Roman" w:cs="Times New Roman"/>
                <w:sz w:val="20"/>
                <w:szCs w:val="20"/>
              </w:rPr>
              <w:t>Takasaki</w:t>
            </w:r>
            <w:r w:rsidR="0090395B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29</w:t>
            </w:r>
            <w:r w:rsidRPr="00F06148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</w:t>
            </w:r>
            <w:r w:rsidR="00D44584" w:rsidRPr="00F06148">
              <w:rPr>
                <w:rFonts w:ascii="Times New Roman" w:hAnsi="Times New Roman" w:cs="Times New Roman"/>
                <w:i/>
                <w:sz w:val="20"/>
                <w:szCs w:val="20"/>
              </w:rPr>
              <w:t>et al.</w:t>
            </w:r>
          </w:p>
          <w:p w:rsidR="004E70B6" w:rsidRPr="004E70B6" w:rsidRDefault="004E70B6" w:rsidP="000243F9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4E70B6" w:rsidRPr="004E70B6" w:rsidRDefault="004E70B6" w:rsidP="000243F9">
            <w:pPr>
              <w:spacing w:line="276" w:lineRule="auto"/>
              <w:rPr>
                <w:sz w:val="20"/>
                <w:szCs w:val="20"/>
              </w:rPr>
            </w:pPr>
            <w:r w:rsidRPr="004E70B6">
              <w:rPr>
                <w:rFonts w:ascii="Times New Roman" w:hAnsi="Times New Roman" w:cs="Times New Roman"/>
                <w:sz w:val="20"/>
                <w:szCs w:val="20"/>
              </w:rPr>
              <w:t>Japanese</w:t>
            </w:r>
          </w:p>
          <w:p w:rsidR="004E70B6" w:rsidRPr="004E70B6" w:rsidRDefault="004E70B6" w:rsidP="000243F9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4E70B6" w:rsidRPr="004E70B6" w:rsidRDefault="004E70B6" w:rsidP="00A7089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E70B6">
              <w:rPr>
                <w:rFonts w:ascii="Times New Roman" w:hAnsi="Times New Roman" w:cs="Times New Roman"/>
                <w:sz w:val="20"/>
                <w:szCs w:val="20"/>
              </w:rPr>
              <w:t>Southern blot</w:t>
            </w:r>
          </w:p>
        </w:tc>
        <w:tc>
          <w:tcPr>
            <w:tcW w:w="1842" w:type="dxa"/>
          </w:tcPr>
          <w:p w:rsidR="004E70B6" w:rsidRPr="004E70B6" w:rsidRDefault="004E70B6" w:rsidP="000243F9">
            <w:pPr>
              <w:spacing w:line="276" w:lineRule="auto"/>
              <w:rPr>
                <w:sz w:val="20"/>
                <w:szCs w:val="20"/>
              </w:rPr>
            </w:pPr>
            <w:r w:rsidRPr="004E70B6">
              <w:rPr>
                <w:rFonts w:ascii="Times New Roman" w:hAnsi="Times New Roman" w:cs="Times New Roman"/>
                <w:sz w:val="20"/>
                <w:szCs w:val="20"/>
              </w:rPr>
              <w:t>-0.749 (P &lt; 0.01)</w:t>
            </w:r>
          </w:p>
          <w:p w:rsidR="004E70B6" w:rsidRPr="004E70B6" w:rsidRDefault="004E70B6" w:rsidP="000243F9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52" w:type="dxa"/>
          </w:tcPr>
          <w:p w:rsidR="004E70B6" w:rsidRPr="004E70B6" w:rsidRDefault="004E70B6" w:rsidP="000243F9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E70B6">
              <w:rPr>
                <w:rFonts w:ascii="Times New Roman" w:hAnsi="Times New Roman" w:cs="Times New Roman"/>
                <w:sz w:val="20"/>
                <w:szCs w:val="20"/>
              </w:rPr>
              <w:t xml:space="preserve"> age= -0.0119y  + 168 </w:t>
            </w:r>
          </w:p>
          <w:p w:rsidR="004E70B6" w:rsidRPr="004E70B6" w:rsidRDefault="004E70B6" w:rsidP="000243F9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3" w:type="dxa"/>
          </w:tcPr>
          <w:p w:rsidR="004E70B6" w:rsidRPr="004E70B6" w:rsidRDefault="004E70B6" w:rsidP="000243F9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E70B6">
              <w:rPr>
                <w:rFonts w:ascii="Times New Roman" w:hAnsi="Times New Roman" w:cs="Times New Roman"/>
                <w:sz w:val="20"/>
                <w:szCs w:val="20"/>
              </w:rPr>
              <w:t xml:space="preserve">R²=0.562 </w:t>
            </w:r>
          </w:p>
        </w:tc>
        <w:tc>
          <w:tcPr>
            <w:tcW w:w="1196" w:type="dxa"/>
          </w:tcPr>
          <w:p w:rsidR="004E70B6" w:rsidRPr="004E70B6" w:rsidRDefault="004E70B6" w:rsidP="000243F9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E70B6">
              <w:rPr>
                <w:rFonts w:ascii="Times New Roman" w:hAnsi="Times New Roman" w:cs="Times New Roman"/>
                <w:sz w:val="20"/>
                <w:szCs w:val="20"/>
              </w:rPr>
              <w:t>± 7.52</w:t>
            </w:r>
          </w:p>
        </w:tc>
      </w:tr>
      <w:tr w:rsidR="004E70B6" w:rsidTr="00AC0B9A">
        <w:tc>
          <w:tcPr>
            <w:tcW w:w="1384" w:type="dxa"/>
          </w:tcPr>
          <w:p w:rsidR="004E70B6" w:rsidRPr="004E70B6" w:rsidRDefault="004E70B6" w:rsidP="000243F9">
            <w:pPr>
              <w:spacing w:line="276" w:lineRule="auto"/>
              <w:rPr>
                <w:sz w:val="20"/>
                <w:szCs w:val="20"/>
              </w:rPr>
            </w:pPr>
            <w:r w:rsidRPr="004E70B6">
              <w:rPr>
                <w:rFonts w:ascii="Times New Roman" w:hAnsi="Times New Roman" w:cs="Times New Roman"/>
                <w:sz w:val="20"/>
                <w:szCs w:val="20"/>
              </w:rPr>
              <w:t>Tsuji</w:t>
            </w:r>
            <w:r w:rsidR="00AC0B9A" w:rsidRPr="00AC0B9A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2</w:t>
            </w:r>
            <w:r w:rsidRPr="004E70B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D44584" w:rsidRPr="00F06148">
              <w:rPr>
                <w:rFonts w:ascii="Times New Roman" w:hAnsi="Times New Roman" w:cs="Times New Roman"/>
                <w:i/>
                <w:sz w:val="20"/>
                <w:szCs w:val="20"/>
              </w:rPr>
              <w:t>et al.</w:t>
            </w:r>
          </w:p>
        </w:tc>
        <w:tc>
          <w:tcPr>
            <w:tcW w:w="992" w:type="dxa"/>
          </w:tcPr>
          <w:p w:rsidR="004E70B6" w:rsidRPr="004E70B6" w:rsidRDefault="004E70B6" w:rsidP="000243F9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E70B6">
              <w:rPr>
                <w:rFonts w:ascii="Times New Roman" w:hAnsi="Times New Roman" w:cs="Times New Roman"/>
                <w:sz w:val="20"/>
                <w:szCs w:val="20"/>
              </w:rPr>
              <w:t>Japanese</w:t>
            </w:r>
          </w:p>
        </w:tc>
        <w:tc>
          <w:tcPr>
            <w:tcW w:w="993" w:type="dxa"/>
          </w:tcPr>
          <w:p w:rsidR="004E70B6" w:rsidRPr="004E70B6" w:rsidRDefault="004E70B6" w:rsidP="00A7089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E70B6">
              <w:rPr>
                <w:rFonts w:ascii="Times New Roman" w:hAnsi="Times New Roman" w:cs="Times New Roman"/>
                <w:sz w:val="20"/>
                <w:szCs w:val="20"/>
              </w:rPr>
              <w:t>Southern blot</w:t>
            </w:r>
          </w:p>
        </w:tc>
        <w:tc>
          <w:tcPr>
            <w:tcW w:w="1842" w:type="dxa"/>
          </w:tcPr>
          <w:p w:rsidR="004E70B6" w:rsidRPr="004E70B6" w:rsidRDefault="004E70B6" w:rsidP="000243F9">
            <w:pPr>
              <w:spacing w:line="276" w:lineRule="auto"/>
              <w:rPr>
                <w:sz w:val="20"/>
                <w:szCs w:val="20"/>
              </w:rPr>
            </w:pPr>
            <w:r w:rsidRPr="004E70B6">
              <w:rPr>
                <w:rFonts w:ascii="Times New Roman" w:hAnsi="Times New Roman" w:cs="Times New Roman"/>
                <w:sz w:val="20"/>
                <w:szCs w:val="20"/>
              </w:rPr>
              <w:t>-0.8320 (P &lt; 0.01)</w:t>
            </w:r>
          </w:p>
          <w:p w:rsidR="004E70B6" w:rsidRPr="004E70B6" w:rsidRDefault="004E70B6" w:rsidP="000243F9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52" w:type="dxa"/>
          </w:tcPr>
          <w:p w:rsidR="004E70B6" w:rsidRPr="004E70B6" w:rsidRDefault="004E70B6" w:rsidP="000243F9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E70B6">
              <w:rPr>
                <w:rFonts w:ascii="Times New Roman" w:hAnsi="Times New Roman" w:cs="Times New Roman"/>
                <w:sz w:val="20"/>
                <w:szCs w:val="20"/>
              </w:rPr>
              <w:t xml:space="preserve"> age= -0.0095y  + 148.9 </w:t>
            </w:r>
          </w:p>
          <w:p w:rsidR="004E70B6" w:rsidRPr="004E70B6" w:rsidRDefault="004E70B6" w:rsidP="000243F9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E70B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183" w:type="dxa"/>
          </w:tcPr>
          <w:p w:rsidR="004E70B6" w:rsidRPr="004E70B6" w:rsidRDefault="004E70B6" w:rsidP="000243F9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E70B6">
              <w:rPr>
                <w:rFonts w:ascii="Times New Roman" w:hAnsi="Times New Roman" w:cs="Times New Roman"/>
                <w:sz w:val="20"/>
                <w:szCs w:val="20"/>
              </w:rPr>
              <w:t xml:space="preserve">    R²=0.6922 </w:t>
            </w:r>
          </w:p>
        </w:tc>
        <w:tc>
          <w:tcPr>
            <w:tcW w:w="1196" w:type="dxa"/>
          </w:tcPr>
          <w:p w:rsidR="004E70B6" w:rsidRPr="004E70B6" w:rsidRDefault="004E70B6" w:rsidP="000243F9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E70B6">
              <w:rPr>
                <w:rFonts w:ascii="Times New Roman" w:hAnsi="Times New Roman" w:cs="Times New Roman"/>
                <w:sz w:val="20"/>
                <w:szCs w:val="20"/>
              </w:rPr>
              <w:t>± 7.037.</w:t>
            </w:r>
          </w:p>
        </w:tc>
      </w:tr>
    </w:tbl>
    <w:p w:rsidR="00A7089D" w:rsidRDefault="00A7089D" w:rsidP="00A7089D">
      <w:pPr>
        <w:rPr>
          <w:rFonts w:ascii="Times New Roman" w:hAnsi="Times New Roman" w:cs="Times New Roman"/>
          <w:sz w:val="24"/>
          <w:szCs w:val="24"/>
        </w:rPr>
      </w:pPr>
    </w:p>
    <w:p w:rsidR="00A7089D" w:rsidRPr="00345A9E" w:rsidRDefault="00F4636B" w:rsidP="00345A9E">
      <w:pPr>
        <w:spacing w:line="360" w:lineRule="auto"/>
        <w:rPr>
          <w:rFonts w:ascii="Times New Roman" w:hAnsi="Times New Roman" w:cs="Times New Roman"/>
          <w:sz w:val="20"/>
          <w:szCs w:val="20"/>
        </w:rPr>
      </w:pPr>
      <w:r w:rsidRPr="00345A9E">
        <w:rPr>
          <w:rFonts w:ascii="Times New Roman" w:hAnsi="Times New Roman" w:cs="Times New Roman"/>
          <w:sz w:val="20"/>
          <w:szCs w:val="20"/>
        </w:rPr>
        <w:lastRenderedPageBreak/>
        <w:t>y= avg. TRF length: bp, a=mean TRF length, X = relative TL</w:t>
      </w:r>
    </w:p>
    <w:p w:rsidR="00F4636B" w:rsidRPr="00A7089D" w:rsidRDefault="00642557" w:rsidP="00FA71AF">
      <w:pPr>
        <w:spacing w:line="360" w:lineRule="auto"/>
        <w:outlineLvl w:val="0"/>
        <w:rPr>
          <w:rFonts w:ascii="Times New Roman" w:hAnsi="Times New Roman" w:cs="Times New Roman"/>
          <w:sz w:val="24"/>
          <w:szCs w:val="24"/>
        </w:rPr>
      </w:pPr>
      <w:r w:rsidRPr="00A7089D">
        <w:rPr>
          <w:rFonts w:ascii="Times New Roman" w:hAnsi="Times New Roman" w:cs="Times New Roman"/>
          <w:b/>
          <w:sz w:val="24"/>
          <w:szCs w:val="24"/>
        </w:rPr>
        <w:t xml:space="preserve">Telomere length and </w:t>
      </w:r>
      <w:r w:rsidR="007141E3" w:rsidRPr="00A7089D">
        <w:rPr>
          <w:rFonts w:ascii="Times New Roman" w:hAnsi="Times New Roman" w:cs="Times New Roman"/>
          <w:b/>
          <w:sz w:val="24"/>
          <w:szCs w:val="24"/>
        </w:rPr>
        <w:t>endogenous</w:t>
      </w:r>
      <w:r w:rsidRPr="00A7089D">
        <w:rPr>
          <w:rFonts w:ascii="Times New Roman" w:hAnsi="Times New Roman" w:cs="Times New Roman"/>
          <w:b/>
          <w:sz w:val="24"/>
          <w:szCs w:val="24"/>
        </w:rPr>
        <w:t xml:space="preserve"> factors</w:t>
      </w:r>
    </w:p>
    <w:p w:rsidR="00183F0D" w:rsidRPr="00A7089D" w:rsidRDefault="00183F0D" w:rsidP="00345A9E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4636B" w:rsidRPr="00A7089D" w:rsidRDefault="00642557" w:rsidP="00345A9E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7089D">
        <w:rPr>
          <w:rFonts w:ascii="Times New Roman" w:hAnsi="Times New Roman" w:cs="Times New Roman"/>
          <w:sz w:val="24"/>
          <w:szCs w:val="24"/>
        </w:rPr>
        <w:t>Shortening of telomere</w:t>
      </w:r>
      <w:r w:rsidR="00020718" w:rsidRPr="00A7089D">
        <w:rPr>
          <w:rFonts w:ascii="Times New Roman" w:hAnsi="Times New Roman" w:cs="Times New Roman"/>
          <w:sz w:val="24"/>
          <w:szCs w:val="24"/>
        </w:rPr>
        <w:t xml:space="preserve"> leng</w:t>
      </w:r>
      <w:r w:rsidRPr="00A7089D">
        <w:rPr>
          <w:rFonts w:ascii="Times New Roman" w:hAnsi="Times New Roman" w:cs="Times New Roman"/>
          <w:sz w:val="24"/>
          <w:szCs w:val="24"/>
        </w:rPr>
        <w:t>th can occur due to</w:t>
      </w:r>
      <w:r w:rsidR="00020718" w:rsidRPr="00A7089D">
        <w:rPr>
          <w:rFonts w:ascii="Times New Roman" w:hAnsi="Times New Roman" w:cs="Times New Roman"/>
          <w:sz w:val="24"/>
          <w:szCs w:val="24"/>
        </w:rPr>
        <w:t xml:space="preserve"> various </w:t>
      </w:r>
      <w:r w:rsidR="007141E3" w:rsidRPr="00A7089D">
        <w:rPr>
          <w:rFonts w:ascii="Times New Roman" w:hAnsi="Times New Roman" w:cs="Times New Roman"/>
          <w:sz w:val="24"/>
          <w:szCs w:val="24"/>
        </w:rPr>
        <w:t>endogenous</w:t>
      </w:r>
      <w:r w:rsidRPr="00A7089D">
        <w:rPr>
          <w:rFonts w:ascii="Times New Roman" w:hAnsi="Times New Roman" w:cs="Times New Roman"/>
          <w:sz w:val="24"/>
          <w:szCs w:val="24"/>
        </w:rPr>
        <w:t xml:space="preserve"> factors</w:t>
      </w:r>
      <w:r w:rsidR="00020718" w:rsidRPr="00A7089D">
        <w:rPr>
          <w:rFonts w:ascii="Times New Roman" w:hAnsi="Times New Roman" w:cs="Times New Roman"/>
          <w:sz w:val="24"/>
          <w:szCs w:val="24"/>
        </w:rPr>
        <w:t xml:space="preserve"> present in </w:t>
      </w:r>
      <w:r w:rsidRPr="00A7089D">
        <w:rPr>
          <w:rFonts w:ascii="Times New Roman" w:hAnsi="Times New Roman" w:cs="Times New Roman"/>
          <w:sz w:val="24"/>
          <w:szCs w:val="24"/>
        </w:rPr>
        <w:t xml:space="preserve">and around </w:t>
      </w:r>
      <w:r w:rsidR="00020718" w:rsidRPr="00A7089D">
        <w:rPr>
          <w:rFonts w:ascii="Times New Roman" w:hAnsi="Times New Roman" w:cs="Times New Roman"/>
          <w:sz w:val="24"/>
          <w:szCs w:val="24"/>
        </w:rPr>
        <w:t xml:space="preserve">the individual. </w:t>
      </w:r>
      <w:r w:rsidR="007141E3" w:rsidRPr="00A7089D">
        <w:rPr>
          <w:rFonts w:ascii="Times New Roman" w:hAnsi="Times New Roman" w:cs="Times New Roman"/>
          <w:sz w:val="24"/>
          <w:szCs w:val="24"/>
        </w:rPr>
        <w:t>It</w:t>
      </w:r>
      <w:r w:rsidR="0028242A">
        <w:rPr>
          <w:rFonts w:ascii="Times New Roman" w:hAnsi="Times New Roman" w:cs="Times New Roman"/>
          <w:sz w:val="24"/>
          <w:szCs w:val="24"/>
        </w:rPr>
        <w:t xml:space="preserve"> includes </w:t>
      </w:r>
      <w:r w:rsidR="00FD30C2">
        <w:rPr>
          <w:rFonts w:ascii="Times New Roman" w:hAnsi="Times New Roman" w:cs="Times New Roman"/>
          <w:sz w:val="24"/>
          <w:szCs w:val="24"/>
        </w:rPr>
        <w:t>genetic</w:t>
      </w:r>
      <w:r w:rsidRPr="00A7089D">
        <w:rPr>
          <w:rFonts w:ascii="Times New Roman" w:hAnsi="Times New Roman" w:cs="Times New Roman"/>
          <w:sz w:val="24"/>
          <w:szCs w:val="24"/>
        </w:rPr>
        <w:t xml:space="preserve">, pathological and physiological </w:t>
      </w:r>
      <w:r w:rsidR="00697EEC" w:rsidRPr="00A7089D">
        <w:rPr>
          <w:rFonts w:ascii="Times New Roman" w:hAnsi="Times New Roman" w:cs="Times New Roman"/>
          <w:sz w:val="24"/>
          <w:szCs w:val="24"/>
        </w:rPr>
        <w:t>conditions. Various</w:t>
      </w:r>
      <w:r w:rsidR="006C6A5D" w:rsidRPr="00A7089D">
        <w:rPr>
          <w:rFonts w:ascii="Times New Roman" w:hAnsi="Times New Roman" w:cs="Times New Roman"/>
          <w:sz w:val="24"/>
          <w:szCs w:val="24"/>
        </w:rPr>
        <w:t xml:space="preserve"> studies have been </w:t>
      </w:r>
      <w:r w:rsidR="001340B2">
        <w:rPr>
          <w:rFonts w:ascii="Times New Roman" w:hAnsi="Times New Roman" w:cs="Times New Roman"/>
          <w:sz w:val="24"/>
          <w:szCs w:val="24"/>
        </w:rPr>
        <w:t>carried out</w:t>
      </w:r>
      <w:r w:rsidR="006C6A5D" w:rsidRPr="00A7089D">
        <w:rPr>
          <w:rFonts w:ascii="Times New Roman" w:hAnsi="Times New Roman" w:cs="Times New Roman"/>
          <w:sz w:val="24"/>
          <w:szCs w:val="24"/>
        </w:rPr>
        <w:t xml:space="preserve"> in which</w:t>
      </w:r>
      <w:r w:rsidR="00697EEC" w:rsidRPr="00A7089D">
        <w:rPr>
          <w:rFonts w:ascii="Times New Roman" w:hAnsi="Times New Roman" w:cs="Times New Roman"/>
          <w:sz w:val="24"/>
          <w:szCs w:val="24"/>
        </w:rPr>
        <w:t xml:space="preserve"> chronic </w:t>
      </w:r>
      <w:r w:rsidR="007141E3" w:rsidRPr="00A7089D">
        <w:rPr>
          <w:rFonts w:ascii="Times New Roman" w:hAnsi="Times New Roman" w:cs="Times New Roman"/>
          <w:sz w:val="24"/>
          <w:szCs w:val="24"/>
        </w:rPr>
        <w:t>diseases</w:t>
      </w:r>
      <w:r w:rsidR="00697EEC" w:rsidRPr="00A7089D">
        <w:rPr>
          <w:rFonts w:ascii="Times New Roman" w:hAnsi="Times New Roman" w:cs="Times New Roman"/>
          <w:sz w:val="24"/>
          <w:szCs w:val="24"/>
        </w:rPr>
        <w:t xml:space="preserve"> like coronary heart disease</w:t>
      </w:r>
      <w:r w:rsidR="007141E3" w:rsidRPr="00A7089D">
        <w:rPr>
          <w:rFonts w:ascii="Times New Roman" w:hAnsi="Times New Roman" w:cs="Times New Roman"/>
          <w:sz w:val="24"/>
          <w:szCs w:val="24"/>
        </w:rPr>
        <w:t xml:space="preserve">, hypertension, diabetes, liver disease </w:t>
      </w:r>
      <w:r w:rsidR="00076953" w:rsidRPr="00A7089D">
        <w:rPr>
          <w:rFonts w:ascii="Times New Roman" w:hAnsi="Times New Roman" w:cs="Times New Roman"/>
          <w:sz w:val="24"/>
          <w:szCs w:val="24"/>
        </w:rPr>
        <w:t xml:space="preserve">and oxidative stress </w:t>
      </w:r>
      <w:r w:rsidR="007141E3" w:rsidRPr="00A7089D">
        <w:rPr>
          <w:rFonts w:ascii="Times New Roman" w:hAnsi="Times New Roman" w:cs="Times New Roman"/>
          <w:sz w:val="24"/>
          <w:szCs w:val="24"/>
        </w:rPr>
        <w:t>can affect</w:t>
      </w:r>
      <w:r w:rsidR="00697EEC" w:rsidRPr="00A7089D">
        <w:rPr>
          <w:rFonts w:ascii="Times New Roman" w:hAnsi="Times New Roman" w:cs="Times New Roman"/>
          <w:sz w:val="24"/>
          <w:szCs w:val="24"/>
        </w:rPr>
        <w:t xml:space="preserve"> telomere length</w:t>
      </w:r>
      <w:r w:rsidR="00076953" w:rsidRPr="00A7089D">
        <w:rPr>
          <w:rFonts w:ascii="Times New Roman" w:hAnsi="Times New Roman" w:cs="Times New Roman"/>
          <w:sz w:val="24"/>
          <w:szCs w:val="24"/>
        </w:rPr>
        <w:t xml:space="preserve">. </w:t>
      </w:r>
      <w:r w:rsidR="006C6A5D" w:rsidRPr="00A7089D">
        <w:rPr>
          <w:rFonts w:ascii="Times New Roman" w:hAnsi="Times New Roman" w:cs="Times New Roman"/>
          <w:sz w:val="24"/>
          <w:szCs w:val="24"/>
        </w:rPr>
        <w:t>Karlsson</w:t>
      </w:r>
      <w:r w:rsidR="007F2B3A" w:rsidRPr="007F2B3A">
        <w:rPr>
          <w:rFonts w:ascii="Times New Roman" w:hAnsi="Times New Roman" w:cs="Times New Roman"/>
          <w:sz w:val="24"/>
          <w:szCs w:val="24"/>
          <w:vertAlign w:val="superscript"/>
        </w:rPr>
        <w:t>1</w:t>
      </w:r>
      <w:r w:rsidR="006C6A5D" w:rsidRPr="00A7089D">
        <w:rPr>
          <w:rFonts w:ascii="Times New Roman" w:hAnsi="Times New Roman" w:cs="Times New Roman"/>
          <w:sz w:val="24"/>
          <w:szCs w:val="24"/>
        </w:rPr>
        <w:t xml:space="preserve"> </w:t>
      </w:r>
      <w:r w:rsidR="00D44584" w:rsidRPr="00F06148">
        <w:rPr>
          <w:rFonts w:ascii="Times New Roman" w:hAnsi="Times New Roman" w:cs="Times New Roman"/>
          <w:i/>
          <w:sz w:val="24"/>
          <w:szCs w:val="24"/>
        </w:rPr>
        <w:t>et al.</w:t>
      </w:r>
      <w:r w:rsidR="00D44584">
        <w:rPr>
          <w:rFonts w:ascii="Times New Roman" w:hAnsi="Times New Roman" w:cs="Times New Roman"/>
          <w:sz w:val="24"/>
          <w:szCs w:val="24"/>
        </w:rPr>
        <w:t xml:space="preserve"> </w:t>
      </w:r>
      <w:r w:rsidR="006C6A5D" w:rsidRPr="00A7089D">
        <w:rPr>
          <w:rFonts w:ascii="Times New Roman" w:hAnsi="Times New Roman" w:cs="Times New Roman"/>
          <w:sz w:val="24"/>
          <w:szCs w:val="24"/>
        </w:rPr>
        <w:t>stated</w:t>
      </w:r>
      <w:r w:rsidR="00F4636B" w:rsidRPr="00A7089D">
        <w:rPr>
          <w:rFonts w:ascii="Times New Roman" w:hAnsi="Times New Roman" w:cs="Times New Roman"/>
          <w:sz w:val="24"/>
          <w:szCs w:val="24"/>
        </w:rPr>
        <w:t xml:space="preserve"> that </w:t>
      </w:r>
      <w:r w:rsidR="006C6A5D" w:rsidRPr="00A7089D">
        <w:rPr>
          <w:rFonts w:ascii="Times New Roman" w:hAnsi="Times New Roman" w:cs="Times New Roman"/>
          <w:sz w:val="24"/>
          <w:szCs w:val="24"/>
        </w:rPr>
        <w:t xml:space="preserve">various biological </w:t>
      </w:r>
      <w:r w:rsidR="00F4636B" w:rsidRPr="00A7089D">
        <w:rPr>
          <w:rFonts w:ascii="Times New Roman" w:hAnsi="Times New Roman" w:cs="Times New Roman"/>
          <w:sz w:val="24"/>
          <w:szCs w:val="24"/>
        </w:rPr>
        <w:t>factors</w:t>
      </w:r>
      <w:r w:rsidR="006C6A5D" w:rsidRPr="00A7089D">
        <w:rPr>
          <w:rFonts w:ascii="Times New Roman" w:hAnsi="Times New Roman" w:cs="Times New Roman"/>
          <w:sz w:val="24"/>
          <w:szCs w:val="24"/>
        </w:rPr>
        <w:t xml:space="preserve"> are</w:t>
      </w:r>
      <w:r w:rsidR="00F4636B" w:rsidRPr="00A7089D">
        <w:rPr>
          <w:rFonts w:ascii="Times New Roman" w:hAnsi="Times New Roman" w:cs="Times New Roman"/>
          <w:sz w:val="24"/>
          <w:szCs w:val="24"/>
        </w:rPr>
        <w:t xml:space="preserve"> </w:t>
      </w:r>
      <w:r w:rsidR="006C6A5D" w:rsidRPr="00A7089D">
        <w:rPr>
          <w:rFonts w:ascii="Times New Roman" w:hAnsi="Times New Roman" w:cs="Times New Roman"/>
          <w:sz w:val="24"/>
          <w:szCs w:val="24"/>
        </w:rPr>
        <w:t>affecting</w:t>
      </w:r>
      <w:r w:rsidR="00F4636B" w:rsidRPr="00A7089D">
        <w:rPr>
          <w:rFonts w:ascii="Times New Roman" w:hAnsi="Times New Roman" w:cs="Times New Roman"/>
          <w:sz w:val="24"/>
          <w:szCs w:val="24"/>
        </w:rPr>
        <w:t xml:space="preserve"> the </w:t>
      </w:r>
      <w:r w:rsidR="006C6A5D" w:rsidRPr="00A7089D">
        <w:rPr>
          <w:rFonts w:ascii="Times New Roman" w:hAnsi="Times New Roman" w:cs="Times New Roman"/>
          <w:sz w:val="24"/>
          <w:szCs w:val="24"/>
        </w:rPr>
        <w:t xml:space="preserve">Telomere </w:t>
      </w:r>
      <w:r w:rsidR="00955C0A" w:rsidRPr="00A7089D">
        <w:rPr>
          <w:rFonts w:ascii="Times New Roman" w:hAnsi="Times New Roman" w:cs="Times New Roman"/>
          <w:sz w:val="24"/>
          <w:szCs w:val="24"/>
        </w:rPr>
        <w:t>length which includes</w:t>
      </w:r>
      <w:r w:rsidR="006C6A5D" w:rsidRPr="00A7089D">
        <w:rPr>
          <w:rFonts w:ascii="Times New Roman" w:hAnsi="Times New Roman" w:cs="Times New Roman"/>
          <w:sz w:val="24"/>
          <w:szCs w:val="24"/>
        </w:rPr>
        <w:t xml:space="preserve"> various </w:t>
      </w:r>
      <w:r w:rsidR="00955C0A" w:rsidRPr="00A7089D">
        <w:rPr>
          <w:rFonts w:ascii="Times New Roman" w:hAnsi="Times New Roman" w:cs="Times New Roman"/>
          <w:sz w:val="24"/>
          <w:szCs w:val="24"/>
        </w:rPr>
        <w:t>diseases, age, sex, lifestyle</w:t>
      </w:r>
      <w:r w:rsidR="00F4636B" w:rsidRPr="00A7089D">
        <w:rPr>
          <w:rFonts w:ascii="Times New Roman" w:hAnsi="Times New Roman" w:cs="Times New Roman"/>
          <w:sz w:val="24"/>
          <w:szCs w:val="24"/>
        </w:rPr>
        <w:t xml:space="preserve"> </w:t>
      </w:r>
      <w:r w:rsidR="00955C0A" w:rsidRPr="00A7089D">
        <w:rPr>
          <w:rFonts w:ascii="Times New Roman" w:hAnsi="Times New Roman" w:cs="Times New Roman"/>
          <w:sz w:val="24"/>
          <w:szCs w:val="24"/>
        </w:rPr>
        <w:t>of the individual. The telomerase activity and inherited telomere length also affect the telomere length</w:t>
      </w:r>
      <w:r w:rsidR="006C6A5D" w:rsidRPr="00A7089D">
        <w:rPr>
          <w:sz w:val="24"/>
          <w:szCs w:val="24"/>
        </w:rPr>
        <w:t>.</w:t>
      </w:r>
      <w:r w:rsidR="006C6A5D" w:rsidRPr="00A7089D">
        <w:rPr>
          <w:rFonts w:ascii="Times New Roman" w:hAnsi="Times New Roman" w:cs="Times New Roman"/>
          <w:sz w:val="24"/>
          <w:szCs w:val="24"/>
        </w:rPr>
        <w:t xml:space="preserve"> </w:t>
      </w:r>
      <w:r w:rsidR="00183F0D" w:rsidRPr="00A7089D">
        <w:rPr>
          <w:rFonts w:ascii="Times New Roman" w:hAnsi="Times New Roman" w:cs="Times New Roman"/>
          <w:sz w:val="24"/>
          <w:szCs w:val="24"/>
        </w:rPr>
        <w:t>Also Brouilette</w:t>
      </w:r>
      <w:r w:rsidR="007F2B3A" w:rsidRPr="007F2B3A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="0090395B">
        <w:rPr>
          <w:rFonts w:ascii="Times New Roman" w:hAnsi="Times New Roman" w:cs="Times New Roman"/>
          <w:sz w:val="24"/>
          <w:szCs w:val="24"/>
          <w:vertAlign w:val="superscript"/>
        </w:rPr>
        <w:t>5</w:t>
      </w:r>
      <w:r w:rsidR="00955C0A" w:rsidRPr="00A7089D">
        <w:rPr>
          <w:rFonts w:ascii="Times New Roman" w:hAnsi="Times New Roman" w:cs="Times New Roman"/>
          <w:sz w:val="24"/>
          <w:szCs w:val="24"/>
        </w:rPr>
        <w:t xml:space="preserve"> </w:t>
      </w:r>
      <w:r w:rsidR="00D44584" w:rsidRPr="00F06148">
        <w:rPr>
          <w:rFonts w:ascii="Times New Roman" w:hAnsi="Times New Roman" w:cs="Times New Roman"/>
          <w:i/>
          <w:sz w:val="24"/>
          <w:szCs w:val="24"/>
        </w:rPr>
        <w:t>et al</w:t>
      </w:r>
      <w:r w:rsidR="00F06148" w:rsidRPr="00F06148">
        <w:rPr>
          <w:rFonts w:ascii="Times New Roman" w:hAnsi="Times New Roman" w:cs="Times New Roman"/>
          <w:i/>
          <w:sz w:val="24"/>
          <w:szCs w:val="24"/>
        </w:rPr>
        <w:t>.</w:t>
      </w:r>
      <w:r w:rsidR="00D44584">
        <w:rPr>
          <w:rFonts w:ascii="Times New Roman" w:hAnsi="Times New Roman" w:cs="Times New Roman"/>
          <w:sz w:val="24"/>
          <w:szCs w:val="24"/>
        </w:rPr>
        <w:t xml:space="preserve"> </w:t>
      </w:r>
      <w:r w:rsidR="00183F0D" w:rsidRPr="00A7089D">
        <w:rPr>
          <w:rFonts w:ascii="Times New Roman" w:hAnsi="Times New Roman" w:cs="Times New Roman"/>
          <w:sz w:val="24"/>
          <w:szCs w:val="24"/>
        </w:rPr>
        <w:t xml:space="preserve">found in his study that </w:t>
      </w:r>
      <w:r w:rsidR="00F4636B" w:rsidRPr="00A7089D">
        <w:rPr>
          <w:rFonts w:ascii="Times New Roman" w:hAnsi="Times New Roman" w:cs="Times New Roman"/>
          <w:sz w:val="24"/>
          <w:szCs w:val="24"/>
        </w:rPr>
        <w:t xml:space="preserve">oxidative stress </w:t>
      </w:r>
      <w:r w:rsidR="00183F0D" w:rsidRPr="00A7089D">
        <w:rPr>
          <w:rFonts w:ascii="Times New Roman" w:hAnsi="Times New Roman" w:cs="Times New Roman"/>
          <w:sz w:val="24"/>
          <w:szCs w:val="24"/>
        </w:rPr>
        <w:t xml:space="preserve">increase the rate of telomere length shortening </w:t>
      </w:r>
      <w:r w:rsidR="00F4636B" w:rsidRPr="00A7089D">
        <w:rPr>
          <w:rFonts w:ascii="Times New Roman" w:hAnsi="Times New Roman" w:cs="Times New Roman"/>
          <w:sz w:val="24"/>
          <w:szCs w:val="24"/>
        </w:rPr>
        <w:t xml:space="preserve">and </w:t>
      </w:r>
      <w:r w:rsidR="00183F0D" w:rsidRPr="00A7089D">
        <w:rPr>
          <w:rFonts w:ascii="Times New Roman" w:hAnsi="Times New Roman" w:cs="Times New Roman"/>
          <w:sz w:val="24"/>
          <w:szCs w:val="24"/>
        </w:rPr>
        <w:t>various psychological</w:t>
      </w:r>
      <w:r w:rsidR="00F4636B" w:rsidRPr="00A7089D">
        <w:rPr>
          <w:rFonts w:ascii="Times New Roman" w:hAnsi="Times New Roman" w:cs="Times New Roman"/>
          <w:sz w:val="24"/>
          <w:szCs w:val="24"/>
        </w:rPr>
        <w:t xml:space="preserve"> disorders, diabetes, inflammation</w:t>
      </w:r>
      <w:r w:rsidR="0073040B" w:rsidRPr="00A7089D">
        <w:rPr>
          <w:rFonts w:ascii="Times New Roman" w:hAnsi="Times New Roman" w:cs="Times New Roman"/>
          <w:sz w:val="24"/>
          <w:szCs w:val="24"/>
        </w:rPr>
        <w:t xml:space="preserve"> </w:t>
      </w:r>
      <w:r w:rsidR="00F4636B" w:rsidRPr="00A7089D">
        <w:rPr>
          <w:rFonts w:ascii="Times New Roman" w:hAnsi="Times New Roman" w:cs="Times New Roman"/>
          <w:sz w:val="24"/>
          <w:szCs w:val="24"/>
        </w:rPr>
        <w:t>and vascular diseases</w:t>
      </w:r>
      <w:r w:rsidR="00183F0D" w:rsidRPr="00A7089D">
        <w:rPr>
          <w:rFonts w:ascii="Times New Roman" w:hAnsi="Times New Roman" w:cs="Times New Roman"/>
          <w:sz w:val="24"/>
          <w:szCs w:val="24"/>
        </w:rPr>
        <w:t xml:space="preserve"> were associated with it</w:t>
      </w:r>
      <w:r w:rsidR="00F4636B" w:rsidRPr="00A7089D">
        <w:rPr>
          <w:rFonts w:ascii="Times New Roman" w:hAnsi="Times New Roman" w:cs="Times New Roman"/>
          <w:sz w:val="24"/>
          <w:szCs w:val="24"/>
        </w:rPr>
        <w:t>.</w:t>
      </w:r>
      <w:r w:rsidR="00027DAA" w:rsidRPr="00A7089D">
        <w:rPr>
          <w:rFonts w:ascii="Times New Roman" w:hAnsi="Times New Roman" w:cs="Times New Roman"/>
          <w:sz w:val="24"/>
          <w:szCs w:val="24"/>
        </w:rPr>
        <w:t xml:space="preserve"> </w:t>
      </w:r>
      <w:r w:rsidR="00183F0D" w:rsidRPr="00A7089D">
        <w:rPr>
          <w:rFonts w:ascii="Times New Roman" w:hAnsi="Times New Roman" w:cs="Times New Roman"/>
          <w:sz w:val="24"/>
          <w:szCs w:val="24"/>
        </w:rPr>
        <w:t>Saeed</w:t>
      </w:r>
      <w:r w:rsidR="0090395B">
        <w:rPr>
          <w:rFonts w:ascii="Times New Roman" w:hAnsi="Times New Roman" w:cs="Times New Roman"/>
          <w:sz w:val="24"/>
          <w:szCs w:val="24"/>
          <w:vertAlign w:val="superscript"/>
        </w:rPr>
        <w:t>16</w:t>
      </w:r>
      <w:r w:rsidR="00BC5560" w:rsidRPr="00A7089D">
        <w:rPr>
          <w:rFonts w:ascii="Times New Roman" w:hAnsi="Times New Roman" w:cs="Times New Roman"/>
          <w:sz w:val="24"/>
          <w:szCs w:val="24"/>
        </w:rPr>
        <w:t xml:space="preserve"> </w:t>
      </w:r>
      <w:r w:rsidR="00D44584" w:rsidRPr="00F06148">
        <w:rPr>
          <w:rFonts w:ascii="Times New Roman" w:hAnsi="Times New Roman" w:cs="Times New Roman"/>
          <w:i/>
          <w:sz w:val="24"/>
          <w:szCs w:val="24"/>
        </w:rPr>
        <w:t>et al.</w:t>
      </w:r>
      <w:r w:rsidR="00D44584">
        <w:rPr>
          <w:rFonts w:ascii="Times New Roman" w:hAnsi="Times New Roman" w:cs="Times New Roman"/>
          <w:sz w:val="24"/>
          <w:szCs w:val="24"/>
        </w:rPr>
        <w:t xml:space="preserve"> </w:t>
      </w:r>
      <w:r w:rsidR="00BC5560" w:rsidRPr="00A7089D">
        <w:rPr>
          <w:rFonts w:ascii="Times New Roman" w:hAnsi="Times New Roman" w:cs="Times New Roman"/>
          <w:sz w:val="24"/>
          <w:szCs w:val="24"/>
        </w:rPr>
        <w:t xml:space="preserve">found in </w:t>
      </w:r>
      <w:r w:rsidR="00D44584">
        <w:rPr>
          <w:rFonts w:ascii="Times New Roman" w:hAnsi="Times New Roman" w:cs="Times New Roman"/>
          <w:sz w:val="24"/>
          <w:szCs w:val="24"/>
        </w:rPr>
        <w:t>their</w:t>
      </w:r>
      <w:r w:rsidR="00BC5560" w:rsidRPr="00A7089D">
        <w:rPr>
          <w:rFonts w:ascii="Times New Roman" w:hAnsi="Times New Roman" w:cs="Times New Roman"/>
          <w:sz w:val="24"/>
          <w:szCs w:val="24"/>
        </w:rPr>
        <w:t xml:space="preserve"> study that telomere shortening occurs due to various diseases but the</w:t>
      </w:r>
      <w:r w:rsidR="00BC5560" w:rsidRPr="00A7089D">
        <w:rPr>
          <w:sz w:val="24"/>
          <w:szCs w:val="24"/>
        </w:rPr>
        <w:t xml:space="preserve"> </w:t>
      </w:r>
      <w:r w:rsidR="007F2B3A" w:rsidRPr="00A7089D">
        <w:rPr>
          <w:rFonts w:ascii="Times New Roman" w:hAnsi="Times New Roman" w:cs="Times New Roman"/>
          <w:sz w:val="24"/>
          <w:szCs w:val="24"/>
        </w:rPr>
        <w:t>aetiology</w:t>
      </w:r>
      <w:r w:rsidR="00BC5560" w:rsidRPr="00A7089D">
        <w:rPr>
          <w:rFonts w:ascii="Times New Roman" w:hAnsi="Times New Roman" w:cs="Times New Roman"/>
          <w:sz w:val="24"/>
          <w:szCs w:val="24"/>
        </w:rPr>
        <w:t xml:space="preserve"> was not known. </w:t>
      </w:r>
      <w:r w:rsidR="00B76B7B" w:rsidRPr="00A7089D">
        <w:rPr>
          <w:rFonts w:ascii="Times New Roman" w:hAnsi="Times New Roman" w:cs="Times New Roman"/>
          <w:sz w:val="24"/>
          <w:szCs w:val="24"/>
        </w:rPr>
        <w:t>Salpea</w:t>
      </w:r>
      <w:r w:rsidR="007F2B3A" w:rsidRPr="007F2B3A">
        <w:rPr>
          <w:rFonts w:ascii="Times New Roman" w:hAnsi="Times New Roman" w:cs="Times New Roman"/>
          <w:sz w:val="24"/>
          <w:szCs w:val="24"/>
          <w:vertAlign w:val="superscript"/>
        </w:rPr>
        <w:t>1</w:t>
      </w:r>
      <w:r w:rsidR="0090395B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="00B76B7B" w:rsidRPr="00A7089D">
        <w:rPr>
          <w:rFonts w:ascii="Times New Roman" w:hAnsi="Times New Roman" w:cs="Times New Roman"/>
          <w:sz w:val="24"/>
          <w:szCs w:val="24"/>
        </w:rPr>
        <w:t xml:space="preserve"> </w:t>
      </w:r>
      <w:r w:rsidR="00D44584" w:rsidRPr="00F06148">
        <w:rPr>
          <w:rFonts w:ascii="Times New Roman" w:hAnsi="Times New Roman" w:cs="Times New Roman"/>
          <w:i/>
          <w:sz w:val="24"/>
          <w:szCs w:val="24"/>
        </w:rPr>
        <w:t>et al.</w:t>
      </w:r>
      <w:r w:rsidR="00D44584">
        <w:rPr>
          <w:rFonts w:ascii="Times New Roman" w:hAnsi="Times New Roman" w:cs="Times New Roman"/>
          <w:sz w:val="24"/>
          <w:szCs w:val="24"/>
        </w:rPr>
        <w:t xml:space="preserve"> </w:t>
      </w:r>
      <w:r w:rsidR="00B76B7B" w:rsidRPr="00A7089D">
        <w:rPr>
          <w:rFonts w:ascii="Times New Roman" w:hAnsi="Times New Roman" w:cs="Times New Roman"/>
          <w:sz w:val="24"/>
          <w:szCs w:val="24"/>
        </w:rPr>
        <w:t xml:space="preserve">found in </w:t>
      </w:r>
      <w:r w:rsidR="00D44584">
        <w:rPr>
          <w:rFonts w:ascii="Times New Roman" w:hAnsi="Times New Roman" w:cs="Times New Roman"/>
          <w:sz w:val="24"/>
          <w:szCs w:val="24"/>
        </w:rPr>
        <w:t>their</w:t>
      </w:r>
      <w:r w:rsidR="00B76B7B" w:rsidRPr="00A7089D">
        <w:rPr>
          <w:rFonts w:ascii="Times New Roman" w:hAnsi="Times New Roman" w:cs="Times New Roman"/>
          <w:sz w:val="24"/>
          <w:szCs w:val="24"/>
        </w:rPr>
        <w:t xml:space="preserve"> study that in type 2 diabetes individual </w:t>
      </w:r>
      <w:r w:rsidR="007F2B3A">
        <w:rPr>
          <w:rFonts w:ascii="Times New Roman" w:hAnsi="Times New Roman" w:cs="Times New Roman"/>
          <w:sz w:val="24"/>
          <w:szCs w:val="24"/>
        </w:rPr>
        <w:t>has shorter telomere</w:t>
      </w:r>
      <w:r w:rsidR="00A250CC">
        <w:rPr>
          <w:rFonts w:ascii="Times New Roman" w:hAnsi="Times New Roman" w:cs="Times New Roman"/>
          <w:sz w:val="24"/>
          <w:szCs w:val="24"/>
        </w:rPr>
        <w:t xml:space="preserve"> length</w:t>
      </w:r>
      <w:r w:rsidR="007F2B3A">
        <w:rPr>
          <w:rFonts w:ascii="Times New Roman" w:hAnsi="Times New Roman" w:cs="Times New Roman"/>
          <w:sz w:val="24"/>
          <w:szCs w:val="24"/>
        </w:rPr>
        <w:t xml:space="preserve">. </w:t>
      </w:r>
      <w:r w:rsidR="00D44584">
        <w:rPr>
          <w:rFonts w:ascii="Times New Roman" w:hAnsi="Times New Roman" w:cs="Times New Roman"/>
          <w:sz w:val="24"/>
          <w:szCs w:val="24"/>
        </w:rPr>
        <w:t>They</w:t>
      </w:r>
      <w:r w:rsidR="00B76B7B" w:rsidRPr="00A7089D">
        <w:rPr>
          <w:rFonts w:ascii="Times New Roman" w:hAnsi="Times New Roman" w:cs="Times New Roman"/>
          <w:sz w:val="24"/>
          <w:szCs w:val="24"/>
        </w:rPr>
        <w:t xml:space="preserve"> found the evidence</w:t>
      </w:r>
      <w:r w:rsidR="0028242A">
        <w:rPr>
          <w:rFonts w:ascii="Times New Roman" w:hAnsi="Times New Roman" w:cs="Times New Roman"/>
          <w:sz w:val="24"/>
          <w:szCs w:val="24"/>
        </w:rPr>
        <w:t>s about</w:t>
      </w:r>
      <w:r w:rsidR="00B76B7B" w:rsidRPr="00A7089D">
        <w:rPr>
          <w:rFonts w:ascii="Times New Roman" w:hAnsi="Times New Roman" w:cs="Times New Roman"/>
          <w:sz w:val="24"/>
          <w:szCs w:val="24"/>
        </w:rPr>
        <w:t xml:space="preserve"> between oxidative stress</w:t>
      </w:r>
      <w:r w:rsidR="00183F0D" w:rsidRPr="00A7089D">
        <w:rPr>
          <w:rFonts w:ascii="Times New Roman" w:hAnsi="Times New Roman" w:cs="Times New Roman"/>
          <w:sz w:val="24"/>
          <w:szCs w:val="24"/>
        </w:rPr>
        <w:t xml:space="preserve"> and reactive oxygen species produced by mitochondrial as overproduction of reactive oxygen species</w:t>
      </w:r>
      <w:r w:rsidR="0028242A">
        <w:rPr>
          <w:rFonts w:ascii="Times New Roman" w:hAnsi="Times New Roman" w:cs="Times New Roman"/>
          <w:sz w:val="24"/>
          <w:szCs w:val="24"/>
        </w:rPr>
        <w:t xml:space="preserve"> which</w:t>
      </w:r>
      <w:r w:rsidR="00183F0D" w:rsidRPr="00A7089D">
        <w:rPr>
          <w:rFonts w:ascii="Times New Roman" w:hAnsi="Times New Roman" w:cs="Times New Roman"/>
          <w:sz w:val="24"/>
          <w:szCs w:val="24"/>
        </w:rPr>
        <w:t xml:space="preserve"> causes cell death so telomere length might be useful for biological age and cell oxidative damage</w:t>
      </w:r>
      <w:r w:rsidR="005672B0">
        <w:rPr>
          <w:rFonts w:ascii="Times New Roman" w:hAnsi="Times New Roman" w:cs="Times New Roman"/>
          <w:sz w:val="24"/>
          <w:szCs w:val="24"/>
        </w:rPr>
        <w:t>.</w:t>
      </w:r>
      <w:r w:rsidR="00183F0D" w:rsidRPr="00A7089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4636B" w:rsidRPr="00A7089D" w:rsidRDefault="00F4636B" w:rsidP="00345A9E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522B73" w:rsidRPr="00A7089D" w:rsidRDefault="00522B73" w:rsidP="00345A9E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22B73" w:rsidRPr="00A7089D" w:rsidRDefault="00522B73" w:rsidP="00FA71AF">
      <w:pPr>
        <w:spacing w:after="0" w:line="360" w:lineRule="auto"/>
        <w:jc w:val="both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A7089D">
        <w:rPr>
          <w:rFonts w:ascii="Times New Roman" w:hAnsi="Times New Roman" w:cs="Times New Roman"/>
          <w:b/>
          <w:sz w:val="24"/>
          <w:szCs w:val="24"/>
        </w:rPr>
        <w:t xml:space="preserve">References </w:t>
      </w:r>
    </w:p>
    <w:p w:rsidR="00522B73" w:rsidRPr="00A7089D" w:rsidRDefault="00522B73" w:rsidP="00345A9E">
      <w:pPr>
        <w:spacing w:after="0" w:line="360" w:lineRule="auto"/>
        <w:jc w:val="both"/>
        <w:rPr>
          <w:rFonts w:ascii="Times New Roman" w:eastAsia="FranklinGothic-Condensed" w:hAnsi="Times New Roman" w:cs="Times New Roman"/>
          <w:sz w:val="24"/>
          <w:szCs w:val="24"/>
        </w:rPr>
      </w:pPr>
      <w:r w:rsidRPr="00A7089D">
        <w:rPr>
          <w:rFonts w:ascii="Times New Roman" w:eastAsia="FranklinGothic-Condensed" w:hAnsi="Times New Roman" w:cs="Times New Roman"/>
          <w:sz w:val="24"/>
          <w:szCs w:val="24"/>
        </w:rPr>
        <w:t xml:space="preserve"> </w:t>
      </w:r>
    </w:p>
    <w:p w:rsidR="00522B73" w:rsidRPr="00A7089D" w:rsidRDefault="00522B73" w:rsidP="00345A9E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7089D">
        <w:rPr>
          <w:rFonts w:ascii="Times New Roman" w:hAnsi="Times New Roman" w:cs="Times New Roman"/>
          <w:sz w:val="24"/>
          <w:szCs w:val="24"/>
        </w:rPr>
        <w:t xml:space="preserve"> A O </w:t>
      </w:r>
      <w:proofErr w:type="spellStart"/>
      <w:r w:rsidRPr="00A7089D">
        <w:rPr>
          <w:rFonts w:ascii="Times New Roman" w:hAnsi="Times New Roman" w:cs="Times New Roman"/>
          <w:sz w:val="24"/>
          <w:szCs w:val="24"/>
        </w:rPr>
        <w:t>Karlsson</w:t>
      </w:r>
      <w:proofErr w:type="spellEnd"/>
      <w:r w:rsidRPr="00A7089D">
        <w:rPr>
          <w:rFonts w:ascii="Times New Roman" w:hAnsi="Times New Roman" w:cs="Times New Roman"/>
          <w:sz w:val="24"/>
          <w:szCs w:val="24"/>
        </w:rPr>
        <w:t xml:space="preserve">, A. </w:t>
      </w:r>
      <w:proofErr w:type="spellStart"/>
      <w:r w:rsidRPr="00A7089D">
        <w:rPr>
          <w:rFonts w:ascii="Times New Roman" w:hAnsi="Times New Roman" w:cs="Times New Roman"/>
          <w:sz w:val="24"/>
          <w:szCs w:val="24"/>
        </w:rPr>
        <w:t>Svensson</w:t>
      </w:r>
      <w:proofErr w:type="spellEnd"/>
      <w:r w:rsidRPr="00A7089D">
        <w:rPr>
          <w:rFonts w:ascii="Times New Roman" w:hAnsi="Times New Roman" w:cs="Times New Roman"/>
          <w:sz w:val="24"/>
          <w:szCs w:val="24"/>
        </w:rPr>
        <w:t xml:space="preserve">, A. </w:t>
      </w:r>
      <w:proofErr w:type="spellStart"/>
      <w:r w:rsidRPr="00A7089D">
        <w:rPr>
          <w:rFonts w:ascii="Times New Roman" w:hAnsi="Times New Roman" w:cs="Times New Roman"/>
          <w:sz w:val="24"/>
          <w:szCs w:val="24"/>
        </w:rPr>
        <w:t>Marklund</w:t>
      </w:r>
      <w:proofErr w:type="spellEnd"/>
      <w:r w:rsidRPr="00A7089D">
        <w:rPr>
          <w:rFonts w:ascii="Times New Roman" w:hAnsi="Times New Roman" w:cs="Times New Roman"/>
          <w:sz w:val="24"/>
          <w:szCs w:val="24"/>
        </w:rPr>
        <w:t xml:space="preserve">, G. </w:t>
      </w:r>
      <w:proofErr w:type="spellStart"/>
      <w:r w:rsidRPr="00A7089D">
        <w:rPr>
          <w:rFonts w:ascii="Times New Roman" w:hAnsi="Times New Roman" w:cs="Times New Roman"/>
          <w:sz w:val="24"/>
          <w:szCs w:val="24"/>
        </w:rPr>
        <w:t>Holmlund</w:t>
      </w:r>
      <w:proofErr w:type="spellEnd"/>
      <w:r w:rsidRPr="00A7089D">
        <w:rPr>
          <w:rFonts w:ascii="Times New Roman" w:hAnsi="Times New Roman" w:cs="Times New Roman"/>
          <w:sz w:val="24"/>
          <w:szCs w:val="24"/>
        </w:rPr>
        <w:t xml:space="preserve">, Estimating human age in forensic samples by analysis of telomere repeats, </w:t>
      </w:r>
      <w:proofErr w:type="spellStart"/>
      <w:r w:rsidRPr="00A7089D">
        <w:rPr>
          <w:rFonts w:ascii="Times New Roman" w:hAnsi="Times New Roman" w:cs="Times New Roman"/>
          <w:iCs/>
          <w:sz w:val="24"/>
          <w:szCs w:val="24"/>
        </w:rPr>
        <w:t>Foren</w:t>
      </w:r>
      <w:proofErr w:type="spellEnd"/>
      <w:r w:rsidRPr="00A7089D">
        <w:rPr>
          <w:rFonts w:ascii="Times New Roman" w:hAnsi="Times New Roman" w:cs="Times New Roman"/>
          <w:iCs/>
          <w:sz w:val="24"/>
          <w:szCs w:val="24"/>
        </w:rPr>
        <w:t>. Sci. Int. Genet. Suppl. Series</w:t>
      </w:r>
      <w:r w:rsidRPr="00A7089D">
        <w:rPr>
          <w:rFonts w:ascii="Times New Roman" w:hAnsi="Times New Roman" w:cs="Times New Roman"/>
          <w:sz w:val="24"/>
          <w:szCs w:val="24"/>
        </w:rPr>
        <w:t>, 1 (2008) 569-571.</w:t>
      </w:r>
    </w:p>
    <w:p w:rsidR="00522B73" w:rsidRPr="00A7089D" w:rsidRDefault="00522B73" w:rsidP="00345A9E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IN"/>
        </w:rPr>
      </w:pPr>
    </w:p>
    <w:p w:rsidR="00522B73" w:rsidRPr="00A7089D" w:rsidRDefault="00522B73" w:rsidP="00345A9E">
      <w:pPr>
        <w:pStyle w:val="ListParagraph"/>
        <w:numPr>
          <w:ilvl w:val="0"/>
          <w:numId w:val="5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708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089D">
        <w:rPr>
          <w:rFonts w:ascii="Times New Roman" w:hAnsi="Times New Roman" w:cs="Times New Roman"/>
          <w:sz w:val="24"/>
          <w:szCs w:val="24"/>
        </w:rPr>
        <w:t>A.Tsuji</w:t>
      </w:r>
      <w:proofErr w:type="spellEnd"/>
      <w:r w:rsidRPr="00A7089D">
        <w:rPr>
          <w:rFonts w:ascii="Times New Roman" w:hAnsi="Times New Roman" w:cs="Times New Roman"/>
          <w:sz w:val="24"/>
          <w:szCs w:val="24"/>
        </w:rPr>
        <w:t>, A.</w:t>
      </w:r>
      <w:r w:rsidRPr="00A7089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A7089D">
        <w:rPr>
          <w:rFonts w:ascii="Times New Roman" w:hAnsi="Times New Roman" w:cs="Times New Roman"/>
          <w:color w:val="000000" w:themeColor="text1"/>
          <w:sz w:val="24"/>
          <w:szCs w:val="24"/>
        </w:rPr>
        <w:t>Ishiko</w:t>
      </w:r>
      <w:proofErr w:type="spellEnd"/>
      <w:r w:rsidRPr="00A7089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T. Takasaki, </w:t>
      </w:r>
      <w:r w:rsidRPr="00A7089D">
        <w:rPr>
          <w:rFonts w:ascii="Times New Roman" w:eastAsia="Times-Bold" w:hAnsi="Times New Roman" w:cs="Times New Roman"/>
          <w:bCs/>
          <w:color w:val="000000"/>
          <w:sz w:val="24"/>
          <w:szCs w:val="24"/>
        </w:rPr>
        <w:t>N Ikeda,</w:t>
      </w:r>
      <w:r w:rsidRPr="00A7089D">
        <w:rPr>
          <w:rFonts w:ascii="Times New Roman" w:hAnsi="Times New Roman" w:cs="Times New Roman"/>
          <w:sz w:val="24"/>
          <w:szCs w:val="24"/>
        </w:rPr>
        <w:t xml:space="preserve"> Estimating age of humans based on telomere shortening, </w:t>
      </w:r>
      <w:r w:rsidRPr="00A7089D">
        <w:rPr>
          <w:rFonts w:ascii="Times New Roman" w:hAnsi="Times New Roman" w:cs="Times New Roman"/>
          <w:iCs/>
          <w:sz w:val="24"/>
          <w:szCs w:val="24"/>
        </w:rPr>
        <w:t>Forensic Sci. Int</w:t>
      </w:r>
      <w:r w:rsidRPr="00A7089D">
        <w:rPr>
          <w:rFonts w:ascii="Times New Roman" w:hAnsi="Times New Roman" w:cs="Times New Roman"/>
          <w:sz w:val="24"/>
          <w:szCs w:val="24"/>
        </w:rPr>
        <w:t xml:space="preserve">. 126 </w:t>
      </w:r>
      <w:r w:rsidRPr="00A7089D">
        <w:rPr>
          <w:rFonts w:ascii="Times New Roman" w:hAnsi="Times New Roman" w:cs="Times New Roman"/>
          <w:color w:val="000000" w:themeColor="text1"/>
          <w:sz w:val="24"/>
          <w:szCs w:val="24"/>
        </w:rPr>
        <w:t>(2002)</w:t>
      </w:r>
      <w:r w:rsidRPr="00A7089D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 xml:space="preserve"> </w:t>
      </w:r>
      <w:r w:rsidRPr="00A7089D">
        <w:rPr>
          <w:rFonts w:ascii="Times New Roman" w:hAnsi="Times New Roman" w:cs="Times New Roman"/>
          <w:sz w:val="24"/>
          <w:szCs w:val="24"/>
        </w:rPr>
        <w:t>197-199.</w:t>
      </w:r>
    </w:p>
    <w:p w:rsidR="00522B73" w:rsidRPr="00A7089D" w:rsidRDefault="00522B73" w:rsidP="00345A9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22B73" w:rsidRPr="00A7089D" w:rsidRDefault="00522B73" w:rsidP="00345A9E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7089D">
        <w:rPr>
          <w:rFonts w:ascii="Times New Roman" w:hAnsi="Times New Roman" w:cs="Times New Roman"/>
          <w:sz w:val="24"/>
          <w:szCs w:val="24"/>
        </w:rPr>
        <w:t xml:space="preserve"> C Meissner, S. Ritz-</w:t>
      </w:r>
      <w:proofErr w:type="spellStart"/>
      <w:r w:rsidRPr="00A7089D">
        <w:rPr>
          <w:rFonts w:ascii="Times New Roman" w:hAnsi="Times New Roman" w:cs="Times New Roman"/>
          <w:sz w:val="24"/>
          <w:szCs w:val="24"/>
        </w:rPr>
        <w:t>Timme</w:t>
      </w:r>
      <w:proofErr w:type="spellEnd"/>
      <w:r w:rsidRPr="00A7089D">
        <w:rPr>
          <w:rFonts w:ascii="Times New Roman" w:hAnsi="Times New Roman" w:cs="Times New Roman"/>
          <w:sz w:val="24"/>
          <w:szCs w:val="24"/>
        </w:rPr>
        <w:t xml:space="preserve">, Molecular pathology and age estimation, </w:t>
      </w:r>
      <w:proofErr w:type="spellStart"/>
      <w:r w:rsidRPr="00A7089D">
        <w:rPr>
          <w:rFonts w:ascii="Times New Roman" w:hAnsi="Times New Roman" w:cs="Times New Roman"/>
          <w:sz w:val="24"/>
          <w:szCs w:val="24"/>
        </w:rPr>
        <w:t>Foren</w:t>
      </w:r>
      <w:proofErr w:type="spellEnd"/>
      <w:r w:rsidRPr="00A7089D">
        <w:rPr>
          <w:rFonts w:ascii="Times New Roman" w:hAnsi="Times New Roman" w:cs="Times New Roman"/>
          <w:iCs/>
          <w:sz w:val="24"/>
          <w:szCs w:val="24"/>
        </w:rPr>
        <w:t>. Sci. Int</w:t>
      </w:r>
      <w:r w:rsidRPr="00A7089D">
        <w:rPr>
          <w:rFonts w:ascii="Times New Roman" w:hAnsi="Times New Roman" w:cs="Times New Roman"/>
          <w:sz w:val="24"/>
          <w:szCs w:val="24"/>
        </w:rPr>
        <w:t xml:space="preserve">. 203 (2010) 34-43. </w:t>
      </w:r>
    </w:p>
    <w:p w:rsidR="00522B73" w:rsidRPr="00A8544A" w:rsidRDefault="00522B73" w:rsidP="00A8544A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22B73" w:rsidRPr="00A7089D" w:rsidRDefault="00522B73" w:rsidP="00345A9E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A7089D">
        <w:rPr>
          <w:rFonts w:ascii="Times New Roman" w:hAnsi="Times New Roman" w:cs="Times New Roman"/>
          <w:sz w:val="24"/>
          <w:szCs w:val="24"/>
        </w:rPr>
        <w:lastRenderedPageBreak/>
        <w:t xml:space="preserve">D. </w:t>
      </w:r>
      <w:proofErr w:type="spellStart"/>
      <w:r w:rsidRPr="00A7089D">
        <w:rPr>
          <w:rFonts w:ascii="Times New Roman" w:hAnsi="Times New Roman" w:cs="Times New Roman"/>
          <w:sz w:val="24"/>
          <w:szCs w:val="24"/>
        </w:rPr>
        <w:t>Zubakov</w:t>
      </w:r>
      <w:proofErr w:type="spellEnd"/>
      <w:r w:rsidRPr="00A7089D">
        <w:rPr>
          <w:rFonts w:ascii="Times New Roman" w:hAnsi="Times New Roman" w:cs="Times New Roman"/>
          <w:sz w:val="24"/>
          <w:szCs w:val="24"/>
        </w:rPr>
        <w:t xml:space="preserve">, F. Liu, M.C. Van </w:t>
      </w:r>
      <w:proofErr w:type="spellStart"/>
      <w:r w:rsidRPr="00A7089D">
        <w:rPr>
          <w:rFonts w:ascii="Times New Roman" w:hAnsi="Times New Roman" w:cs="Times New Roman"/>
          <w:sz w:val="24"/>
          <w:szCs w:val="24"/>
        </w:rPr>
        <w:t>Zelm</w:t>
      </w:r>
      <w:proofErr w:type="spellEnd"/>
      <w:r w:rsidRPr="00A7089D">
        <w:rPr>
          <w:rFonts w:ascii="Times New Roman" w:hAnsi="Times New Roman" w:cs="Times New Roman"/>
          <w:sz w:val="24"/>
          <w:szCs w:val="24"/>
        </w:rPr>
        <w:t xml:space="preserve">, J. </w:t>
      </w:r>
      <w:proofErr w:type="spellStart"/>
      <w:r w:rsidRPr="00A7089D">
        <w:rPr>
          <w:rFonts w:ascii="Times New Roman" w:hAnsi="Times New Roman" w:cs="Times New Roman"/>
          <w:sz w:val="24"/>
          <w:szCs w:val="24"/>
        </w:rPr>
        <w:t>Vermeulen</w:t>
      </w:r>
      <w:proofErr w:type="spellEnd"/>
      <w:r w:rsidRPr="00A7089D">
        <w:rPr>
          <w:rFonts w:ascii="Times New Roman" w:hAnsi="Times New Roman" w:cs="Times New Roman"/>
          <w:sz w:val="24"/>
          <w:szCs w:val="24"/>
        </w:rPr>
        <w:t xml:space="preserve">, D. </w:t>
      </w:r>
      <w:proofErr w:type="spellStart"/>
      <w:r w:rsidRPr="00A7089D">
        <w:rPr>
          <w:rFonts w:ascii="Times New Roman" w:hAnsi="Times New Roman" w:cs="Times New Roman"/>
          <w:sz w:val="24"/>
          <w:szCs w:val="24"/>
        </w:rPr>
        <w:t>Zubakov</w:t>
      </w:r>
      <w:proofErr w:type="spellEnd"/>
      <w:r w:rsidRPr="00A7089D">
        <w:rPr>
          <w:rFonts w:ascii="Times New Roman" w:hAnsi="Times New Roman" w:cs="Times New Roman"/>
          <w:sz w:val="24"/>
          <w:szCs w:val="24"/>
        </w:rPr>
        <w:t xml:space="preserve">, F. Liu, M.C. Van </w:t>
      </w:r>
      <w:proofErr w:type="spellStart"/>
      <w:r w:rsidRPr="00A7089D">
        <w:rPr>
          <w:rFonts w:ascii="Times New Roman" w:hAnsi="Times New Roman" w:cs="Times New Roman"/>
          <w:sz w:val="24"/>
          <w:szCs w:val="24"/>
        </w:rPr>
        <w:t>Zelm</w:t>
      </w:r>
      <w:proofErr w:type="spellEnd"/>
      <w:r w:rsidRPr="00A7089D">
        <w:rPr>
          <w:rFonts w:ascii="Times New Roman" w:hAnsi="Times New Roman" w:cs="Times New Roman"/>
          <w:sz w:val="24"/>
          <w:szCs w:val="24"/>
        </w:rPr>
        <w:t xml:space="preserve">, J. </w:t>
      </w:r>
      <w:proofErr w:type="spellStart"/>
      <w:r w:rsidRPr="00A7089D">
        <w:rPr>
          <w:rFonts w:ascii="Times New Roman" w:hAnsi="Times New Roman" w:cs="Times New Roman"/>
          <w:sz w:val="24"/>
          <w:szCs w:val="24"/>
        </w:rPr>
        <w:t>Vermeulen</w:t>
      </w:r>
      <w:proofErr w:type="spellEnd"/>
      <w:r w:rsidRPr="00A7089D">
        <w:rPr>
          <w:rFonts w:ascii="Times New Roman" w:hAnsi="Times New Roman" w:cs="Times New Roman"/>
          <w:sz w:val="24"/>
          <w:szCs w:val="24"/>
        </w:rPr>
        <w:t xml:space="preserve">, B.A. </w:t>
      </w:r>
      <w:proofErr w:type="spellStart"/>
      <w:r w:rsidRPr="00A7089D">
        <w:rPr>
          <w:rFonts w:ascii="Times New Roman" w:hAnsi="Times New Roman" w:cs="Times New Roman"/>
          <w:sz w:val="24"/>
          <w:szCs w:val="24"/>
        </w:rPr>
        <w:t>Oostra</w:t>
      </w:r>
      <w:proofErr w:type="spellEnd"/>
      <w:r w:rsidRPr="00A7089D">
        <w:rPr>
          <w:rFonts w:ascii="Times New Roman" w:hAnsi="Times New Roman" w:cs="Times New Roman"/>
          <w:sz w:val="24"/>
          <w:szCs w:val="24"/>
        </w:rPr>
        <w:t>,</w:t>
      </w:r>
      <w:r w:rsidRPr="00A7089D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C.M. van </w:t>
      </w:r>
      <w:proofErr w:type="spellStart"/>
      <w:r w:rsidRPr="00A7089D">
        <w:rPr>
          <w:rFonts w:ascii="Times New Roman" w:hAnsi="Times New Roman" w:cs="Times New Roman"/>
          <w:bCs/>
          <w:color w:val="000000"/>
          <w:sz w:val="24"/>
          <w:szCs w:val="24"/>
        </w:rPr>
        <w:t>Duijn</w:t>
      </w:r>
      <w:proofErr w:type="spellEnd"/>
      <w:r w:rsidRPr="00A7089D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, G.J. Driessen, J.J.M. van </w:t>
      </w:r>
      <w:proofErr w:type="spellStart"/>
      <w:r w:rsidRPr="00A7089D">
        <w:rPr>
          <w:rFonts w:ascii="Times New Roman" w:hAnsi="Times New Roman" w:cs="Times New Roman"/>
          <w:bCs/>
          <w:color w:val="000000"/>
          <w:sz w:val="24"/>
          <w:szCs w:val="24"/>
        </w:rPr>
        <w:t>Dongen</w:t>
      </w:r>
      <w:proofErr w:type="spellEnd"/>
      <w:r w:rsidRPr="00A7089D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, M. Kayser, and A.W. </w:t>
      </w:r>
      <w:proofErr w:type="spellStart"/>
      <w:r w:rsidRPr="00A7089D">
        <w:rPr>
          <w:rFonts w:ascii="Times New Roman" w:hAnsi="Times New Roman" w:cs="Times New Roman"/>
          <w:bCs/>
          <w:color w:val="000000"/>
          <w:sz w:val="24"/>
          <w:szCs w:val="24"/>
        </w:rPr>
        <w:t>Langerak</w:t>
      </w:r>
      <w:proofErr w:type="spellEnd"/>
      <w:r w:rsidRPr="00A7089D">
        <w:rPr>
          <w:rFonts w:ascii="Times New Roman" w:hAnsi="Times New Roman" w:cs="Times New Roman"/>
          <w:i/>
          <w:iCs/>
          <w:sz w:val="24"/>
          <w:szCs w:val="24"/>
        </w:rPr>
        <w:t>.,</w:t>
      </w:r>
      <w:r w:rsidRPr="00A7089D">
        <w:rPr>
          <w:rFonts w:ascii="Times New Roman" w:hAnsi="Times New Roman" w:cs="Times New Roman"/>
          <w:sz w:val="24"/>
          <w:szCs w:val="24"/>
        </w:rPr>
        <w:t xml:space="preserve"> Estimating human age from T-cell DNA rearrangements, </w:t>
      </w:r>
      <w:r w:rsidRPr="00A7089D">
        <w:rPr>
          <w:rFonts w:ascii="Times New Roman" w:hAnsi="Times New Roman" w:cs="Times New Roman"/>
          <w:iCs/>
          <w:sz w:val="24"/>
          <w:szCs w:val="24"/>
        </w:rPr>
        <w:t>Current Biol</w:t>
      </w:r>
      <w:r w:rsidRPr="00A7089D">
        <w:rPr>
          <w:rFonts w:ascii="Times New Roman" w:hAnsi="Times New Roman" w:cs="Times New Roman"/>
          <w:sz w:val="24"/>
          <w:szCs w:val="24"/>
        </w:rPr>
        <w:t xml:space="preserve">. 20  (2010) 970-971. </w:t>
      </w:r>
    </w:p>
    <w:p w:rsidR="00522B73" w:rsidRPr="00A7089D" w:rsidRDefault="00522B73" w:rsidP="00345A9E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22B73" w:rsidRPr="00A7089D" w:rsidRDefault="00522B73" w:rsidP="00345A9E">
      <w:pPr>
        <w:pStyle w:val="ListParagraph"/>
        <w:numPr>
          <w:ilvl w:val="0"/>
          <w:numId w:val="5"/>
        </w:numPr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IN"/>
        </w:rPr>
      </w:pPr>
      <w:r w:rsidRPr="00A7089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IN"/>
        </w:rPr>
        <w:t xml:space="preserve"> Fu Ren, L </w:t>
      </w:r>
      <w:proofErr w:type="spellStart"/>
      <w:r w:rsidRPr="00A7089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IN"/>
        </w:rPr>
        <w:t>Changyong</w:t>
      </w:r>
      <w:proofErr w:type="spellEnd"/>
      <w:r w:rsidRPr="00A7089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IN"/>
        </w:rPr>
        <w:t xml:space="preserve">, X </w:t>
      </w:r>
      <w:proofErr w:type="spellStart"/>
      <w:r w:rsidRPr="00A7089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IN"/>
        </w:rPr>
        <w:t>Huanjiu</w:t>
      </w:r>
      <w:proofErr w:type="spellEnd"/>
      <w:r w:rsidRPr="00A7089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IN"/>
        </w:rPr>
        <w:t xml:space="preserve">, W </w:t>
      </w:r>
      <w:proofErr w:type="spellStart"/>
      <w:r w:rsidRPr="00A7089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IN"/>
        </w:rPr>
        <w:t>Youfeng</w:t>
      </w:r>
      <w:proofErr w:type="spellEnd"/>
      <w:r w:rsidRPr="00A7089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IN"/>
        </w:rPr>
        <w:t xml:space="preserve">, H </w:t>
      </w:r>
      <w:proofErr w:type="spellStart"/>
      <w:r w:rsidRPr="00A7089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IN"/>
        </w:rPr>
        <w:t>Keqiang</w:t>
      </w:r>
      <w:proofErr w:type="spellEnd"/>
      <w:r w:rsidRPr="00A7089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IN"/>
        </w:rPr>
        <w:t xml:space="preserve">, Estimation of Human Age According to Telomere Shortening in Peripheral Blood Leukocytes of Tibetan, </w:t>
      </w:r>
      <w:r w:rsidRPr="00A7089D">
        <w:rPr>
          <w:rFonts w:ascii="Times New Roman" w:eastAsia="Times New Roman" w:hAnsi="Times New Roman" w:cs="Times New Roman"/>
          <w:iCs/>
          <w:color w:val="000000" w:themeColor="text1"/>
          <w:sz w:val="24"/>
          <w:szCs w:val="24"/>
          <w:lang w:eastAsia="en-IN"/>
        </w:rPr>
        <w:t>Am J Forensic Med Pathol</w:t>
      </w:r>
      <w:r w:rsidRPr="00A7089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IN"/>
        </w:rPr>
        <w:t xml:space="preserve"> 30 (2009) 252–25.</w:t>
      </w:r>
    </w:p>
    <w:p w:rsidR="00522B73" w:rsidRPr="00A7089D" w:rsidRDefault="00522B73" w:rsidP="00345A9E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22B73" w:rsidRPr="00A7089D" w:rsidRDefault="00522B73" w:rsidP="00345A9E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7089D">
        <w:rPr>
          <w:rFonts w:ascii="Times New Roman" w:hAnsi="Times New Roman" w:cs="Times New Roman"/>
          <w:sz w:val="24"/>
          <w:szCs w:val="24"/>
        </w:rPr>
        <w:t xml:space="preserve"> G.V. </w:t>
      </w:r>
      <w:proofErr w:type="spellStart"/>
      <w:r w:rsidRPr="00A7089D">
        <w:rPr>
          <w:rFonts w:ascii="Times New Roman" w:hAnsi="Times New Roman" w:cs="Times New Roman"/>
          <w:sz w:val="24"/>
          <w:szCs w:val="24"/>
        </w:rPr>
        <w:t>Figura</w:t>
      </w:r>
      <w:proofErr w:type="spellEnd"/>
      <w:r w:rsidRPr="00A7089D">
        <w:rPr>
          <w:rFonts w:ascii="Times New Roman" w:hAnsi="Times New Roman" w:cs="Times New Roman"/>
          <w:sz w:val="24"/>
          <w:szCs w:val="24"/>
        </w:rPr>
        <w:t xml:space="preserve">, D. Hartmann, Z. Song, K.L. Rudolph, Role of telomere dysfunction in aging and its detection by biomarkers, </w:t>
      </w:r>
      <w:r w:rsidRPr="00A7089D">
        <w:rPr>
          <w:rFonts w:ascii="Times New Roman" w:hAnsi="Times New Roman" w:cs="Times New Roman"/>
          <w:iCs/>
          <w:sz w:val="24"/>
          <w:szCs w:val="24"/>
        </w:rPr>
        <w:t>J. Mol.</w:t>
      </w:r>
      <w:r w:rsidRPr="00A7089D">
        <w:rPr>
          <w:rFonts w:ascii="Times New Roman" w:hAnsi="Times New Roman" w:cs="Times New Roman"/>
          <w:sz w:val="24"/>
          <w:szCs w:val="24"/>
        </w:rPr>
        <w:t xml:space="preserve"> </w:t>
      </w:r>
      <w:r w:rsidRPr="00A7089D">
        <w:rPr>
          <w:rFonts w:ascii="Times New Roman" w:hAnsi="Times New Roman" w:cs="Times New Roman"/>
          <w:iCs/>
          <w:sz w:val="24"/>
          <w:szCs w:val="24"/>
        </w:rPr>
        <w:t>Med.</w:t>
      </w:r>
      <w:r w:rsidRPr="00A7089D">
        <w:rPr>
          <w:rFonts w:ascii="Times New Roman" w:hAnsi="Times New Roman" w:cs="Times New Roman"/>
          <w:sz w:val="24"/>
          <w:szCs w:val="24"/>
        </w:rPr>
        <w:t xml:space="preserve"> 87  (2009) 1165-1171. </w:t>
      </w:r>
    </w:p>
    <w:p w:rsidR="00522B73" w:rsidRPr="00A7089D" w:rsidRDefault="00522B73" w:rsidP="00345A9E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22B73" w:rsidRPr="00A7089D" w:rsidRDefault="00522B73" w:rsidP="00345A9E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7089D">
        <w:rPr>
          <w:rFonts w:ascii="Times New Roman" w:hAnsi="Times New Roman" w:cs="Times New Roman"/>
          <w:sz w:val="24"/>
          <w:szCs w:val="24"/>
        </w:rPr>
        <w:t xml:space="preserve"> H. Zhu, X. Wang, B. </w:t>
      </w:r>
      <w:proofErr w:type="spellStart"/>
      <w:r w:rsidRPr="00A7089D">
        <w:rPr>
          <w:rFonts w:ascii="Times New Roman" w:hAnsi="Times New Roman" w:cs="Times New Roman"/>
          <w:sz w:val="24"/>
          <w:szCs w:val="24"/>
        </w:rPr>
        <w:t>Gutin</w:t>
      </w:r>
      <w:proofErr w:type="spellEnd"/>
      <w:r w:rsidRPr="00A7089D">
        <w:rPr>
          <w:rFonts w:ascii="Times New Roman" w:hAnsi="Times New Roman" w:cs="Times New Roman"/>
          <w:sz w:val="24"/>
          <w:szCs w:val="24"/>
        </w:rPr>
        <w:t xml:space="preserve">, C.L. Davis, D. Keeton, J. Thomas, I. </w:t>
      </w:r>
      <w:proofErr w:type="spellStart"/>
      <w:r w:rsidRPr="00A7089D">
        <w:rPr>
          <w:rFonts w:ascii="Times New Roman" w:hAnsi="Times New Roman" w:cs="Times New Roman"/>
          <w:sz w:val="24"/>
          <w:szCs w:val="24"/>
        </w:rPr>
        <w:t>Stallmann</w:t>
      </w:r>
      <w:proofErr w:type="spellEnd"/>
      <w:r w:rsidRPr="00A7089D">
        <w:rPr>
          <w:rFonts w:ascii="Times New Roman" w:hAnsi="Times New Roman" w:cs="Times New Roman"/>
          <w:sz w:val="24"/>
          <w:szCs w:val="24"/>
        </w:rPr>
        <w:t xml:space="preserve">-Jorgensen, G. </w:t>
      </w:r>
      <w:proofErr w:type="spellStart"/>
      <w:r w:rsidRPr="00A7089D">
        <w:rPr>
          <w:rFonts w:ascii="Times New Roman" w:hAnsi="Times New Roman" w:cs="Times New Roman"/>
          <w:sz w:val="24"/>
          <w:szCs w:val="24"/>
        </w:rPr>
        <w:t>Mooken</w:t>
      </w:r>
      <w:proofErr w:type="spellEnd"/>
      <w:r w:rsidRPr="00A7089D">
        <w:rPr>
          <w:rFonts w:ascii="Times New Roman" w:hAnsi="Times New Roman" w:cs="Times New Roman"/>
          <w:sz w:val="24"/>
          <w:szCs w:val="24"/>
        </w:rPr>
        <w:t xml:space="preserve">, V. Bundy, H. </w:t>
      </w:r>
      <w:proofErr w:type="spellStart"/>
      <w:r w:rsidRPr="00A7089D">
        <w:rPr>
          <w:rFonts w:ascii="Times New Roman" w:hAnsi="Times New Roman" w:cs="Times New Roman"/>
          <w:sz w:val="24"/>
          <w:szCs w:val="24"/>
        </w:rPr>
        <w:t>Snieder</w:t>
      </w:r>
      <w:proofErr w:type="spellEnd"/>
      <w:r w:rsidRPr="00A7089D">
        <w:rPr>
          <w:rFonts w:ascii="Times New Roman" w:hAnsi="Times New Roman" w:cs="Times New Roman"/>
          <w:sz w:val="24"/>
          <w:szCs w:val="24"/>
        </w:rPr>
        <w:t xml:space="preserve">, P. V. D. </w:t>
      </w:r>
      <w:proofErr w:type="spellStart"/>
      <w:r w:rsidRPr="00A7089D">
        <w:rPr>
          <w:rFonts w:ascii="Times New Roman" w:hAnsi="Times New Roman" w:cs="Times New Roman"/>
          <w:sz w:val="24"/>
          <w:szCs w:val="24"/>
        </w:rPr>
        <w:t>Harst</w:t>
      </w:r>
      <w:proofErr w:type="spellEnd"/>
      <w:r w:rsidRPr="00A7089D">
        <w:rPr>
          <w:rFonts w:ascii="Times New Roman" w:hAnsi="Times New Roman" w:cs="Times New Roman"/>
          <w:sz w:val="24"/>
          <w:szCs w:val="24"/>
        </w:rPr>
        <w:t>, Y. Dong</w:t>
      </w:r>
      <w:r w:rsidRPr="00A7089D">
        <w:rPr>
          <w:rFonts w:ascii="Times New Roman" w:hAnsi="Times New Roman" w:cs="Times New Roman"/>
          <w:iCs/>
          <w:sz w:val="24"/>
          <w:szCs w:val="24"/>
        </w:rPr>
        <w:t>,</w:t>
      </w:r>
      <w:r w:rsidRPr="00A7089D">
        <w:rPr>
          <w:rFonts w:ascii="Times New Roman" w:hAnsi="Times New Roman" w:cs="Times New Roman"/>
          <w:sz w:val="24"/>
          <w:szCs w:val="24"/>
        </w:rPr>
        <w:t xml:space="preserve"> Leukocyte telomere length in healthy Caucasian and African-American adolescents: Relationships with race, sex, adiposity, </w:t>
      </w:r>
      <w:proofErr w:type="spellStart"/>
      <w:r w:rsidRPr="00A7089D">
        <w:rPr>
          <w:rFonts w:ascii="Times New Roman" w:hAnsi="Times New Roman" w:cs="Times New Roman"/>
          <w:sz w:val="24"/>
          <w:szCs w:val="24"/>
        </w:rPr>
        <w:t>adipokines</w:t>
      </w:r>
      <w:proofErr w:type="spellEnd"/>
      <w:r w:rsidRPr="00A7089D">
        <w:rPr>
          <w:rFonts w:ascii="Times New Roman" w:hAnsi="Times New Roman" w:cs="Times New Roman"/>
          <w:sz w:val="24"/>
          <w:szCs w:val="24"/>
        </w:rPr>
        <w:t xml:space="preserve"> and physical activity, </w:t>
      </w:r>
      <w:r w:rsidRPr="00A7089D">
        <w:rPr>
          <w:rFonts w:ascii="Times New Roman" w:hAnsi="Times New Roman" w:cs="Times New Roman"/>
          <w:iCs/>
          <w:sz w:val="24"/>
          <w:szCs w:val="24"/>
        </w:rPr>
        <w:t xml:space="preserve">J. </w:t>
      </w:r>
      <w:proofErr w:type="spellStart"/>
      <w:r w:rsidRPr="00A7089D">
        <w:rPr>
          <w:rFonts w:ascii="Times New Roman" w:hAnsi="Times New Roman" w:cs="Times New Roman"/>
          <w:iCs/>
          <w:sz w:val="24"/>
          <w:szCs w:val="24"/>
        </w:rPr>
        <w:t>Pediat</w:t>
      </w:r>
      <w:proofErr w:type="spellEnd"/>
      <w:r w:rsidRPr="00A7089D">
        <w:rPr>
          <w:rFonts w:ascii="Times New Roman" w:hAnsi="Times New Roman" w:cs="Times New Roman"/>
          <w:sz w:val="24"/>
          <w:szCs w:val="24"/>
        </w:rPr>
        <w:t xml:space="preserve">. 158 (2011) 215-220. </w:t>
      </w:r>
    </w:p>
    <w:p w:rsidR="00522B73" w:rsidRPr="00A7089D" w:rsidRDefault="00522B73" w:rsidP="00345A9E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22B73" w:rsidRPr="00A7089D" w:rsidRDefault="00522B73" w:rsidP="00345A9E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7089D">
        <w:rPr>
          <w:rFonts w:ascii="Times New Roman" w:hAnsi="Times New Roman" w:cs="Times New Roman"/>
          <w:sz w:val="24"/>
          <w:szCs w:val="24"/>
        </w:rPr>
        <w:t xml:space="preserve">  H </w:t>
      </w:r>
      <w:proofErr w:type="spellStart"/>
      <w:r w:rsidRPr="00A7089D">
        <w:rPr>
          <w:rFonts w:ascii="Times New Roman" w:hAnsi="Times New Roman" w:cs="Times New Roman"/>
          <w:sz w:val="24"/>
          <w:szCs w:val="24"/>
        </w:rPr>
        <w:t>Kelly,J.A</w:t>
      </w:r>
      <w:proofErr w:type="spellEnd"/>
      <w:r w:rsidRPr="00A7089D">
        <w:rPr>
          <w:rFonts w:ascii="Times New Roman" w:hAnsi="Times New Roman" w:cs="Times New Roman"/>
          <w:sz w:val="24"/>
          <w:szCs w:val="24"/>
        </w:rPr>
        <w:t xml:space="preserve">. Bright, J.S. </w:t>
      </w:r>
      <w:proofErr w:type="spellStart"/>
      <w:r w:rsidRPr="00A7089D">
        <w:rPr>
          <w:rFonts w:ascii="Times New Roman" w:hAnsi="Times New Roman" w:cs="Times New Roman"/>
          <w:sz w:val="24"/>
          <w:szCs w:val="24"/>
        </w:rPr>
        <w:t>Buckleton</w:t>
      </w:r>
      <w:proofErr w:type="spellEnd"/>
      <w:r w:rsidRPr="00A7089D">
        <w:rPr>
          <w:rFonts w:ascii="Times New Roman" w:hAnsi="Times New Roman" w:cs="Times New Roman"/>
          <w:sz w:val="24"/>
          <w:szCs w:val="24"/>
        </w:rPr>
        <w:t xml:space="preserve">,  J.M. Curran, A comparison of statistical models for the analysis of complex forensic DNA profiles, </w:t>
      </w:r>
      <w:r w:rsidRPr="00A7089D">
        <w:rPr>
          <w:rFonts w:ascii="Times New Roman" w:hAnsi="Times New Roman" w:cs="Times New Roman"/>
          <w:iCs/>
          <w:sz w:val="24"/>
          <w:szCs w:val="24"/>
        </w:rPr>
        <w:t>Sci. Just</w:t>
      </w:r>
      <w:r w:rsidRPr="00A7089D">
        <w:rPr>
          <w:rFonts w:ascii="Times New Roman" w:hAnsi="Times New Roman" w:cs="Times New Roman"/>
          <w:sz w:val="24"/>
          <w:szCs w:val="24"/>
        </w:rPr>
        <w:t>., 54 (2013)  66-70.</w:t>
      </w:r>
    </w:p>
    <w:p w:rsidR="00522B73" w:rsidRPr="00A7089D" w:rsidRDefault="00522B73" w:rsidP="00345A9E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7089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22B73" w:rsidRPr="00A7089D" w:rsidRDefault="00522B73" w:rsidP="00345A9E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7089D">
        <w:rPr>
          <w:rFonts w:ascii="Times New Roman" w:hAnsi="Times New Roman" w:cs="Times New Roman"/>
          <w:sz w:val="24"/>
          <w:szCs w:val="24"/>
        </w:rPr>
        <w:t xml:space="preserve">J. </w:t>
      </w:r>
      <w:proofErr w:type="spellStart"/>
      <w:r w:rsidRPr="00A7089D">
        <w:rPr>
          <w:rFonts w:ascii="Times New Roman" w:hAnsi="Times New Roman" w:cs="Times New Roman"/>
          <w:sz w:val="24"/>
          <w:szCs w:val="24"/>
        </w:rPr>
        <w:t>Ballantyne</w:t>
      </w:r>
      <w:proofErr w:type="spellEnd"/>
      <w:r w:rsidRPr="00A7089D">
        <w:rPr>
          <w:rFonts w:ascii="Times New Roman" w:hAnsi="Times New Roman" w:cs="Times New Roman"/>
          <w:sz w:val="24"/>
          <w:szCs w:val="24"/>
        </w:rPr>
        <w:t xml:space="preserve">, Final report: The determination of the physical characteristics of an individual from biological stains, </w:t>
      </w:r>
      <w:r w:rsidRPr="00A7089D">
        <w:rPr>
          <w:rFonts w:ascii="Times New Roman" w:hAnsi="Times New Roman" w:cs="Times New Roman"/>
          <w:iCs/>
          <w:sz w:val="24"/>
          <w:szCs w:val="24"/>
        </w:rPr>
        <w:t xml:space="preserve">Nat. </w:t>
      </w:r>
      <w:proofErr w:type="spellStart"/>
      <w:r w:rsidRPr="00A7089D">
        <w:rPr>
          <w:rFonts w:ascii="Times New Roman" w:hAnsi="Times New Roman" w:cs="Times New Roman"/>
          <w:iCs/>
          <w:sz w:val="24"/>
          <w:szCs w:val="24"/>
        </w:rPr>
        <w:t>Instit</w:t>
      </w:r>
      <w:proofErr w:type="spellEnd"/>
      <w:r w:rsidRPr="00A7089D">
        <w:rPr>
          <w:rFonts w:ascii="Times New Roman" w:hAnsi="Times New Roman" w:cs="Times New Roman"/>
          <w:iCs/>
          <w:sz w:val="24"/>
          <w:szCs w:val="24"/>
        </w:rPr>
        <w:t xml:space="preserve">. Just. </w:t>
      </w:r>
      <w:r w:rsidRPr="00A7089D">
        <w:rPr>
          <w:rFonts w:ascii="Times New Roman" w:hAnsi="Times New Roman" w:cs="Times New Roman"/>
          <w:sz w:val="24"/>
          <w:szCs w:val="24"/>
        </w:rPr>
        <w:t>(2007).</w:t>
      </w:r>
    </w:p>
    <w:p w:rsidR="00522B73" w:rsidRPr="00A7089D" w:rsidRDefault="00522B73" w:rsidP="00345A9E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22B73" w:rsidRPr="00A7089D" w:rsidRDefault="00522B73" w:rsidP="00345A9E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7089D">
        <w:rPr>
          <w:rFonts w:ascii="Times New Roman" w:hAnsi="Times New Roman" w:cs="Times New Roman"/>
          <w:sz w:val="24"/>
          <w:szCs w:val="24"/>
        </w:rPr>
        <w:t xml:space="preserve">J. Hoffmann, Y. </w:t>
      </w:r>
      <w:proofErr w:type="spellStart"/>
      <w:r w:rsidRPr="00A7089D">
        <w:rPr>
          <w:rFonts w:ascii="Times New Roman" w:hAnsi="Times New Roman" w:cs="Times New Roman"/>
          <w:sz w:val="24"/>
          <w:szCs w:val="24"/>
        </w:rPr>
        <w:t>Erben</w:t>
      </w:r>
      <w:proofErr w:type="spellEnd"/>
      <w:r w:rsidRPr="00A7089D">
        <w:rPr>
          <w:rFonts w:ascii="Times New Roman" w:hAnsi="Times New Roman" w:cs="Times New Roman"/>
          <w:sz w:val="24"/>
          <w:szCs w:val="24"/>
        </w:rPr>
        <w:t xml:space="preserve">, A.M. </w:t>
      </w:r>
      <w:proofErr w:type="spellStart"/>
      <w:r w:rsidRPr="00A7089D">
        <w:rPr>
          <w:rFonts w:ascii="Times New Roman" w:hAnsi="Times New Roman" w:cs="Times New Roman"/>
          <w:sz w:val="24"/>
          <w:szCs w:val="24"/>
        </w:rPr>
        <w:t>Zeiher</w:t>
      </w:r>
      <w:proofErr w:type="spellEnd"/>
      <w:r w:rsidRPr="00A7089D">
        <w:rPr>
          <w:rFonts w:ascii="Times New Roman" w:hAnsi="Times New Roman" w:cs="Times New Roman"/>
          <w:sz w:val="24"/>
          <w:szCs w:val="24"/>
        </w:rPr>
        <w:t xml:space="preserve">, S. </w:t>
      </w:r>
      <w:proofErr w:type="spellStart"/>
      <w:r w:rsidRPr="00A7089D">
        <w:rPr>
          <w:rFonts w:ascii="Times New Roman" w:hAnsi="Times New Roman" w:cs="Times New Roman"/>
          <w:sz w:val="24"/>
          <w:szCs w:val="24"/>
        </w:rPr>
        <w:t>Dimmeler</w:t>
      </w:r>
      <w:proofErr w:type="spellEnd"/>
      <w:r w:rsidRPr="00A7089D">
        <w:rPr>
          <w:rFonts w:ascii="Times New Roman" w:hAnsi="Times New Roman" w:cs="Times New Roman"/>
          <w:sz w:val="24"/>
          <w:szCs w:val="24"/>
        </w:rPr>
        <w:t xml:space="preserve">, I. </w:t>
      </w:r>
      <w:proofErr w:type="spellStart"/>
      <w:r w:rsidRPr="00A7089D">
        <w:rPr>
          <w:rFonts w:ascii="Times New Roman" w:hAnsi="Times New Roman" w:cs="Times New Roman"/>
          <w:sz w:val="24"/>
          <w:szCs w:val="24"/>
        </w:rPr>
        <w:t>Spyridopoulos</w:t>
      </w:r>
      <w:proofErr w:type="spellEnd"/>
      <w:r w:rsidRPr="00A7089D">
        <w:rPr>
          <w:rFonts w:ascii="Times New Roman" w:hAnsi="Times New Roman" w:cs="Times New Roman"/>
          <w:sz w:val="24"/>
          <w:szCs w:val="24"/>
        </w:rPr>
        <w:t xml:space="preserve">, Telomere length heterogeneity among myeloid cells is a predictor for chronological ageing, </w:t>
      </w:r>
      <w:r w:rsidRPr="00A7089D">
        <w:rPr>
          <w:rFonts w:ascii="Times New Roman" w:hAnsi="Times New Roman" w:cs="Times New Roman"/>
          <w:iCs/>
          <w:sz w:val="24"/>
          <w:szCs w:val="24"/>
        </w:rPr>
        <w:t>Exp. Gerontol</w:t>
      </w:r>
      <w:r w:rsidRPr="00A7089D">
        <w:rPr>
          <w:rFonts w:ascii="Times New Roman" w:hAnsi="Times New Roman" w:cs="Times New Roman"/>
          <w:sz w:val="24"/>
          <w:szCs w:val="24"/>
        </w:rPr>
        <w:t>. 44 (2009) 363-366.</w:t>
      </w:r>
    </w:p>
    <w:p w:rsidR="00522B73" w:rsidRPr="00A7089D" w:rsidRDefault="00522B73" w:rsidP="00345A9E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22B73" w:rsidRPr="00A7089D" w:rsidRDefault="00522B73" w:rsidP="00345A9E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7089D">
        <w:rPr>
          <w:rFonts w:ascii="Times New Roman" w:hAnsi="Times New Roman" w:cs="Times New Roman"/>
          <w:sz w:val="24"/>
          <w:szCs w:val="24"/>
        </w:rPr>
        <w:t>J.</w:t>
      </w:r>
      <w:r w:rsidR="00072650">
        <w:rPr>
          <w:rFonts w:ascii="Times New Roman" w:hAnsi="Times New Roman" w:cs="Times New Roman"/>
          <w:sz w:val="24"/>
          <w:szCs w:val="24"/>
        </w:rPr>
        <w:t xml:space="preserve"> </w:t>
      </w:r>
      <w:r w:rsidRPr="00A7089D">
        <w:rPr>
          <w:rFonts w:ascii="Times New Roman" w:hAnsi="Times New Roman" w:cs="Times New Roman"/>
          <w:sz w:val="24"/>
          <w:szCs w:val="24"/>
        </w:rPr>
        <w:t>Z.</w:t>
      </w:r>
      <w:r w:rsidR="00072650">
        <w:rPr>
          <w:rFonts w:ascii="Times New Roman" w:hAnsi="Times New Roman" w:cs="Times New Roman"/>
          <w:sz w:val="24"/>
          <w:szCs w:val="24"/>
        </w:rPr>
        <w:t xml:space="preserve"> </w:t>
      </w:r>
      <w:r w:rsidRPr="00A7089D">
        <w:rPr>
          <w:rFonts w:ascii="Times New Roman" w:hAnsi="Times New Roman" w:cs="Times New Roman"/>
          <w:sz w:val="24"/>
          <w:szCs w:val="24"/>
        </w:rPr>
        <w:t xml:space="preserve">Guan, T. Maeda, M. Sugano, J. </w:t>
      </w:r>
      <w:proofErr w:type="spellStart"/>
      <w:r w:rsidRPr="00A7089D">
        <w:rPr>
          <w:rFonts w:ascii="Times New Roman" w:hAnsi="Times New Roman" w:cs="Times New Roman"/>
          <w:sz w:val="24"/>
          <w:szCs w:val="24"/>
        </w:rPr>
        <w:t>Oyama</w:t>
      </w:r>
      <w:proofErr w:type="spellEnd"/>
      <w:r w:rsidRPr="00A7089D">
        <w:rPr>
          <w:rFonts w:ascii="Times New Roman" w:hAnsi="Times New Roman" w:cs="Times New Roman"/>
          <w:sz w:val="24"/>
          <w:szCs w:val="24"/>
        </w:rPr>
        <w:t xml:space="preserve">, Y. Higuchi, Naoki Makino, Change in the telomere length distribution with age in the Japanese population, </w:t>
      </w:r>
      <w:r w:rsidRPr="00A7089D">
        <w:rPr>
          <w:rFonts w:ascii="Times New Roman" w:hAnsi="Times New Roman" w:cs="Times New Roman"/>
          <w:iCs/>
          <w:sz w:val="24"/>
          <w:szCs w:val="24"/>
        </w:rPr>
        <w:t>Mol. Cell Biochem</w:t>
      </w:r>
      <w:r w:rsidRPr="00A7089D">
        <w:rPr>
          <w:rFonts w:ascii="Times New Roman" w:hAnsi="Times New Roman" w:cs="Times New Roman"/>
          <w:sz w:val="24"/>
          <w:szCs w:val="24"/>
        </w:rPr>
        <w:t>. 304 (2007) 353-360.</w:t>
      </w:r>
    </w:p>
    <w:p w:rsidR="00522B73" w:rsidRPr="00A7089D" w:rsidRDefault="00522B73" w:rsidP="00345A9E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IN"/>
        </w:rPr>
      </w:pPr>
    </w:p>
    <w:p w:rsidR="00522B73" w:rsidRPr="00A7089D" w:rsidRDefault="00522B73" w:rsidP="00345A9E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A7089D">
        <w:rPr>
          <w:rFonts w:ascii="Times New Roman" w:hAnsi="Times New Roman" w:cs="Times New Roman"/>
          <w:sz w:val="24"/>
          <w:szCs w:val="24"/>
        </w:rPr>
        <w:t xml:space="preserve">K. D. </w:t>
      </w:r>
      <w:proofErr w:type="spellStart"/>
      <w:r w:rsidRPr="00A7089D">
        <w:rPr>
          <w:rFonts w:ascii="Times New Roman" w:hAnsi="Times New Roman" w:cs="Times New Roman"/>
          <w:sz w:val="24"/>
          <w:szCs w:val="24"/>
        </w:rPr>
        <w:t>Salpea</w:t>
      </w:r>
      <w:proofErr w:type="spellEnd"/>
      <w:r w:rsidRPr="00A7089D">
        <w:rPr>
          <w:rFonts w:ascii="Times New Roman" w:hAnsi="Times New Roman" w:cs="Times New Roman"/>
          <w:sz w:val="24"/>
          <w:szCs w:val="24"/>
        </w:rPr>
        <w:t xml:space="preserve">, P.J. Talmud, J.A. Cooper, C.G. </w:t>
      </w:r>
      <w:proofErr w:type="spellStart"/>
      <w:r w:rsidRPr="00A7089D">
        <w:rPr>
          <w:rFonts w:ascii="Times New Roman" w:hAnsi="Times New Roman" w:cs="Times New Roman"/>
          <w:sz w:val="24"/>
          <w:szCs w:val="24"/>
        </w:rPr>
        <w:t>Maubaret</w:t>
      </w:r>
      <w:proofErr w:type="spellEnd"/>
      <w:r w:rsidRPr="00A7089D">
        <w:rPr>
          <w:rFonts w:ascii="Times New Roman" w:hAnsi="Times New Roman" w:cs="Times New Roman"/>
          <w:sz w:val="24"/>
          <w:szCs w:val="24"/>
        </w:rPr>
        <w:t xml:space="preserve">, J.W. Stephens, K. </w:t>
      </w:r>
      <w:hyperlink r:id="rId6" w:history="1">
        <w:proofErr w:type="spellStart"/>
        <w:r w:rsidRPr="000368A9">
          <w:rPr>
            <w:rStyle w:val="Hyperlink"/>
            <w:rFonts w:ascii="Times New Roman" w:hAnsi="Times New Roman" w:cs="Times New Roman"/>
            <w:color w:val="000000" w:themeColor="text1"/>
            <w:sz w:val="24"/>
            <w:szCs w:val="24"/>
            <w:u w:val="none"/>
          </w:rPr>
          <w:t>Abelak</w:t>
        </w:r>
        <w:proofErr w:type="spellEnd"/>
        <w:r w:rsidRPr="000368A9">
          <w:rPr>
            <w:rStyle w:val="Hyperlink"/>
            <w:rFonts w:ascii="Times New Roman" w:hAnsi="Times New Roman" w:cs="Times New Roman"/>
            <w:color w:val="000000" w:themeColor="text1"/>
            <w:sz w:val="24"/>
            <w:szCs w:val="24"/>
            <w:u w:val="none"/>
          </w:rPr>
          <w:t xml:space="preserve"> </w:t>
        </w:r>
      </w:hyperlink>
      <w:r w:rsidRPr="00A7089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,S.E. </w:t>
      </w:r>
      <w:hyperlink r:id="rId7" w:history="1">
        <w:r w:rsidRPr="000368A9">
          <w:rPr>
            <w:rStyle w:val="Hyperlink"/>
            <w:rFonts w:ascii="Times New Roman" w:hAnsi="Times New Roman" w:cs="Times New Roman"/>
            <w:color w:val="000000" w:themeColor="text1"/>
            <w:sz w:val="24"/>
            <w:szCs w:val="24"/>
            <w:u w:val="none"/>
          </w:rPr>
          <w:t xml:space="preserve">Humphries </w:t>
        </w:r>
      </w:hyperlink>
      <w:r w:rsidRPr="00A7089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Pr="00A7089D">
        <w:rPr>
          <w:rFonts w:ascii="Times New Roman" w:hAnsi="Times New Roman" w:cs="Times New Roman"/>
          <w:sz w:val="24"/>
          <w:szCs w:val="24"/>
        </w:rPr>
        <w:t xml:space="preserve">Association of telomere length with type 2 diabetes, oxidative stress and UCP2 gene variation. </w:t>
      </w:r>
      <w:r w:rsidRPr="00A7089D">
        <w:rPr>
          <w:rFonts w:ascii="Times New Roman" w:hAnsi="Times New Roman" w:cs="Times New Roman"/>
          <w:iCs/>
          <w:sz w:val="24"/>
          <w:szCs w:val="24"/>
        </w:rPr>
        <w:t>Atherosclerosis 209 (</w:t>
      </w:r>
      <w:r w:rsidRPr="00A7089D">
        <w:rPr>
          <w:rFonts w:ascii="Times New Roman" w:hAnsi="Times New Roman" w:cs="Times New Roman"/>
          <w:sz w:val="24"/>
          <w:szCs w:val="24"/>
        </w:rPr>
        <w:t xml:space="preserve">2010) 42-50. </w:t>
      </w:r>
    </w:p>
    <w:p w:rsidR="00522B73" w:rsidRPr="00A7089D" w:rsidRDefault="00522B73" w:rsidP="00345A9E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22B73" w:rsidRPr="00A7089D" w:rsidRDefault="00522B73" w:rsidP="00345A9E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7089D">
        <w:rPr>
          <w:rFonts w:ascii="Times New Roman" w:hAnsi="Times New Roman" w:cs="Times New Roman"/>
          <w:sz w:val="24"/>
          <w:szCs w:val="24"/>
        </w:rPr>
        <w:t xml:space="preserve">K. </w:t>
      </w:r>
      <w:proofErr w:type="spellStart"/>
      <w:r w:rsidRPr="00A7089D">
        <w:rPr>
          <w:rFonts w:ascii="Times New Roman" w:hAnsi="Times New Roman" w:cs="Times New Roman"/>
          <w:sz w:val="24"/>
          <w:szCs w:val="24"/>
        </w:rPr>
        <w:t>Nordfjall</w:t>
      </w:r>
      <w:proofErr w:type="spellEnd"/>
      <w:r w:rsidRPr="00A7089D">
        <w:rPr>
          <w:rFonts w:ascii="Times New Roman" w:hAnsi="Times New Roman" w:cs="Times New Roman"/>
          <w:sz w:val="24"/>
          <w:szCs w:val="24"/>
        </w:rPr>
        <w:t xml:space="preserve">, A. </w:t>
      </w:r>
      <w:proofErr w:type="spellStart"/>
      <w:r w:rsidRPr="00A7089D">
        <w:rPr>
          <w:rFonts w:ascii="Times New Roman" w:hAnsi="Times New Roman" w:cs="Times New Roman"/>
          <w:sz w:val="24"/>
          <w:szCs w:val="24"/>
        </w:rPr>
        <w:t>Larefalk</w:t>
      </w:r>
      <w:proofErr w:type="spellEnd"/>
      <w:r w:rsidRPr="00A7089D">
        <w:rPr>
          <w:rFonts w:ascii="Times New Roman" w:hAnsi="Times New Roman" w:cs="Times New Roman"/>
          <w:sz w:val="24"/>
          <w:szCs w:val="24"/>
        </w:rPr>
        <w:t xml:space="preserve">, P. Lindgren, D. Holmberg, G. Roos, Telomere length and heredity: Indications of paternal inheritance, </w:t>
      </w:r>
      <w:r w:rsidRPr="00A7089D">
        <w:rPr>
          <w:rFonts w:ascii="Times New Roman" w:hAnsi="Times New Roman" w:cs="Times New Roman"/>
          <w:iCs/>
          <w:sz w:val="24"/>
          <w:szCs w:val="24"/>
        </w:rPr>
        <w:t>Proc.</w:t>
      </w:r>
      <w:r w:rsidRPr="00A7089D">
        <w:rPr>
          <w:rFonts w:ascii="Times New Roman" w:hAnsi="Times New Roman" w:cs="Times New Roman"/>
          <w:sz w:val="24"/>
          <w:szCs w:val="24"/>
        </w:rPr>
        <w:t xml:space="preserve"> </w:t>
      </w:r>
      <w:r w:rsidRPr="00A7089D">
        <w:rPr>
          <w:rFonts w:ascii="Times New Roman" w:hAnsi="Times New Roman" w:cs="Times New Roman"/>
          <w:iCs/>
          <w:sz w:val="24"/>
          <w:szCs w:val="24"/>
        </w:rPr>
        <w:t>Natl. Acad. Sci. U.S.A</w:t>
      </w:r>
      <w:r w:rsidRPr="00A7089D">
        <w:rPr>
          <w:rFonts w:ascii="Times New Roman" w:hAnsi="Times New Roman" w:cs="Times New Roman"/>
          <w:sz w:val="24"/>
          <w:szCs w:val="24"/>
        </w:rPr>
        <w:t>. 102 (2005) 16374-16378.</w:t>
      </w:r>
    </w:p>
    <w:p w:rsidR="00522B73" w:rsidRPr="00A7089D" w:rsidRDefault="00522B73" w:rsidP="00345A9E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22B73" w:rsidRPr="00A7089D" w:rsidRDefault="00522B73" w:rsidP="00345A9E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7089D">
        <w:rPr>
          <w:rFonts w:ascii="Times New Roman" w:hAnsi="Times New Roman" w:cs="Times New Roman"/>
          <w:sz w:val="24"/>
          <w:szCs w:val="24"/>
        </w:rPr>
        <w:t xml:space="preserve">L. H. Price, H. Kao, D.E. Burgers, L.L. Carpenter, A.R. </w:t>
      </w:r>
      <w:proofErr w:type="spellStart"/>
      <w:r w:rsidRPr="00A7089D">
        <w:rPr>
          <w:rFonts w:ascii="Times New Roman" w:hAnsi="Times New Roman" w:cs="Times New Roman"/>
          <w:sz w:val="24"/>
          <w:szCs w:val="24"/>
        </w:rPr>
        <w:t>Tyrka</w:t>
      </w:r>
      <w:proofErr w:type="spellEnd"/>
      <w:r w:rsidRPr="00A7089D">
        <w:rPr>
          <w:rFonts w:ascii="Times New Roman" w:hAnsi="Times New Roman" w:cs="Times New Roman"/>
          <w:sz w:val="24"/>
          <w:szCs w:val="24"/>
        </w:rPr>
        <w:t xml:space="preserve">, Telomeres and early-life stress: An overview, </w:t>
      </w:r>
      <w:r w:rsidRPr="00A7089D">
        <w:rPr>
          <w:rFonts w:ascii="Times New Roman" w:hAnsi="Times New Roman" w:cs="Times New Roman"/>
          <w:iCs/>
          <w:sz w:val="24"/>
          <w:szCs w:val="24"/>
        </w:rPr>
        <w:t>Biol. Psych</w:t>
      </w:r>
      <w:r w:rsidRPr="00A7089D">
        <w:rPr>
          <w:rFonts w:ascii="Times New Roman" w:hAnsi="Times New Roman" w:cs="Times New Roman"/>
          <w:sz w:val="24"/>
          <w:szCs w:val="24"/>
        </w:rPr>
        <w:t xml:space="preserve">. 73 (2013) 15-23. </w:t>
      </w:r>
    </w:p>
    <w:p w:rsidR="00522B73" w:rsidRPr="00A7089D" w:rsidRDefault="00522B73" w:rsidP="00345A9E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22B73" w:rsidRPr="00A7089D" w:rsidRDefault="00522B73" w:rsidP="00345A9E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7089D">
        <w:rPr>
          <w:rFonts w:ascii="Times New Roman" w:hAnsi="Times New Roman" w:cs="Times New Roman"/>
          <w:sz w:val="24"/>
          <w:szCs w:val="24"/>
        </w:rPr>
        <w:t xml:space="preserve">M Kimura, J.V. </w:t>
      </w:r>
      <w:proofErr w:type="spellStart"/>
      <w:r w:rsidRPr="00A7089D">
        <w:rPr>
          <w:rFonts w:ascii="Times New Roman" w:hAnsi="Times New Roman" w:cs="Times New Roman"/>
          <w:sz w:val="24"/>
          <w:szCs w:val="24"/>
        </w:rPr>
        <w:t>Hjelmborg</w:t>
      </w:r>
      <w:proofErr w:type="spellEnd"/>
      <w:r w:rsidRPr="00A7089D">
        <w:rPr>
          <w:rFonts w:ascii="Times New Roman" w:hAnsi="Times New Roman" w:cs="Times New Roman"/>
          <w:sz w:val="24"/>
          <w:szCs w:val="24"/>
        </w:rPr>
        <w:t xml:space="preserve">, J.P. Gardner, L. </w:t>
      </w:r>
      <w:proofErr w:type="spellStart"/>
      <w:r w:rsidRPr="00A7089D">
        <w:rPr>
          <w:rFonts w:ascii="Times New Roman" w:hAnsi="Times New Roman" w:cs="Times New Roman"/>
          <w:sz w:val="24"/>
          <w:szCs w:val="24"/>
        </w:rPr>
        <w:t>Bathum</w:t>
      </w:r>
      <w:proofErr w:type="spellEnd"/>
      <w:r w:rsidRPr="00A7089D">
        <w:rPr>
          <w:rFonts w:ascii="Times New Roman" w:hAnsi="Times New Roman" w:cs="Times New Roman"/>
          <w:sz w:val="24"/>
          <w:szCs w:val="24"/>
        </w:rPr>
        <w:t xml:space="preserve">, M. </w:t>
      </w:r>
      <w:proofErr w:type="spellStart"/>
      <w:r w:rsidRPr="00A7089D">
        <w:rPr>
          <w:rFonts w:ascii="Times New Roman" w:hAnsi="Times New Roman" w:cs="Times New Roman"/>
          <w:sz w:val="24"/>
          <w:szCs w:val="24"/>
        </w:rPr>
        <w:t>Brimacombe</w:t>
      </w:r>
      <w:proofErr w:type="spellEnd"/>
      <w:r w:rsidRPr="00A7089D">
        <w:rPr>
          <w:rFonts w:ascii="Times New Roman" w:hAnsi="Times New Roman" w:cs="Times New Roman"/>
          <w:sz w:val="24"/>
          <w:szCs w:val="24"/>
        </w:rPr>
        <w:t xml:space="preserve">, </w:t>
      </w:r>
      <w:hyperlink r:id="rId8" w:history="1">
        <w:r w:rsidRPr="000368A9">
          <w:rPr>
            <w:rStyle w:val="Hyperlink"/>
            <w:rFonts w:ascii="Times New Roman" w:hAnsi="Times New Roman" w:cs="Times New Roman"/>
            <w:color w:val="000000" w:themeColor="text1"/>
            <w:sz w:val="24"/>
            <w:szCs w:val="24"/>
            <w:u w:val="none"/>
          </w:rPr>
          <w:t>X. Lu</w:t>
        </w:r>
      </w:hyperlink>
      <w:r w:rsidRPr="000368A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hyperlink r:id="rId9" w:history="1">
        <w:r w:rsidRPr="000368A9">
          <w:rPr>
            <w:rStyle w:val="Hyperlink"/>
            <w:rFonts w:ascii="Times New Roman" w:hAnsi="Times New Roman" w:cs="Times New Roman"/>
            <w:color w:val="000000" w:themeColor="text1"/>
            <w:sz w:val="24"/>
            <w:szCs w:val="24"/>
            <w:u w:val="none"/>
          </w:rPr>
          <w:t>L. Christiansen</w:t>
        </w:r>
      </w:hyperlink>
      <w:r w:rsidRPr="000368A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hyperlink r:id="rId10" w:history="1">
        <w:r w:rsidRPr="000368A9">
          <w:rPr>
            <w:rStyle w:val="Hyperlink"/>
            <w:rFonts w:ascii="Times New Roman" w:hAnsi="Times New Roman" w:cs="Times New Roman"/>
            <w:color w:val="000000" w:themeColor="text1"/>
            <w:sz w:val="24"/>
            <w:szCs w:val="24"/>
            <w:u w:val="none"/>
          </w:rPr>
          <w:t xml:space="preserve">J. W. </w:t>
        </w:r>
        <w:proofErr w:type="spellStart"/>
        <w:r w:rsidRPr="000368A9">
          <w:rPr>
            <w:rStyle w:val="Hyperlink"/>
            <w:rFonts w:ascii="Times New Roman" w:hAnsi="Times New Roman" w:cs="Times New Roman"/>
            <w:color w:val="000000" w:themeColor="text1"/>
            <w:sz w:val="24"/>
            <w:szCs w:val="24"/>
            <w:u w:val="none"/>
          </w:rPr>
          <w:t>Vaupel</w:t>
        </w:r>
        <w:proofErr w:type="spellEnd"/>
      </w:hyperlink>
      <w:r w:rsidRPr="000368A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hyperlink r:id="rId11" w:history="1">
        <w:r w:rsidRPr="000368A9">
          <w:rPr>
            <w:rStyle w:val="Hyperlink"/>
            <w:rFonts w:ascii="Times New Roman" w:hAnsi="Times New Roman" w:cs="Times New Roman"/>
            <w:color w:val="000000" w:themeColor="text1"/>
            <w:sz w:val="24"/>
            <w:szCs w:val="24"/>
            <w:u w:val="none"/>
          </w:rPr>
          <w:t>A. Aviv</w:t>
        </w:r>
      </w:hyperlink>
      <w:r w:rsidRPr="000368A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and </w:t>
      </w:r>
      <w:hyperlink r:id="rId12" w:history="1">
        <w:r w:rsidRPr="000368A9">
          <w:rPr>
            <w:rStyle w:val="Hyperlink"/>
            <w:rFonts w:ascii="Times New Roman" w:hAnsi="Times New Roman" w:cs="Times New Roman"/>
            <w:color w:val="000000" w:themeColor="text1"/>
            <w:sz w:val="24"/>
            <w:szCs w:val="24"/>
            <w:u w:val="none"/>
          </w:rPr>
          <w:t>K. Christensen</w:t>
        </w:r>
      </w:hyperlink>
      <w:r w:rsidRPr="00A7089D">
        <w:rPr>
          <w:rFonts w:ascii="Times New Roman" w:hAnsi="Times New Roman" w:cs="Times New Roman"/>
          <w:i/>
          <w:iCs/>
          <w:sz w:val="24"/>
          <w:szCs w:val="24"/>
        </w:rPr>
        <w:t>.,</w:t>
      </w:r>
      <w:r w:rsidRPr="00A7089D">
        <w:rPr>
          <w:rFonts w:ascii="Times New Roman" w:hAnsi="Times New Roman" w:cs="Times New Roman"/>
          <w:sz w:val="24"/>
          <w:szCs w:val="24"/>
        </w:rPr>
        <w:t xml:space="preserve"> Telomere length and mortality: A study of leukocytes in elderly Danish twins, </w:t>
      </w:r>
      <w:r w:rsidRPr="00A7089D">
        <w:rPr>
          <w:rFonts w:ascii="Times New Roman" w:hAnsi="Times New Roman" w:cs="Times New Roman"/>
          <w:iCs/>
          <w:sz w:val="24"/>
          <w:szCs w:val="24"/>
        </w:rPr>
        <w:t>Am. J. Epidemiol</w:t>
      </w:r>
      <w:r w:rsidRPr="00A7089D">
        <w:rPr>
          <w:rFonts w:ascii="Times New Roman" w:hAnsi="Times New Roman" w:cs="Times New Roman"/>
          <w:sz w:val="24"/>
          <w:szCs w:val="24"/>
        </w:rPr>
        <w:t>. 167 (2008) 799-806.</w:t>
      </w:r>
    </w:p>
    <w:p w:rsidR="00522B73" w:rsidRPr="00A7089D" w:rsidRDefault="00522B73" w:rsidP="00345A9E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22B73" w:rsidRPr="00A7089D" w:rsidRDefault="00522B73" w:rsidP="00345A9E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7089D">
        <w:rPr>
          <w:rFonts w:ascii="Times New Roman" w:hAnsi="Times New Roman" w:cs="Times New Roman"/>
          <w:sz w:val="24"/>
          <w:szCs w:val="24"/>
        </w:rPr>
        <w:t xml:space="preserve">M. </w:t>
      </w:r>
      <w:proofErr w:type="spellStart"/>
      <w:r w:rsidRPr="00A7089D">
        <w:rPr>
          <w:rFonts w:ascii="Times New Roman" w:hAnsi="Times New Roman" w:cs="Times New Roman"/>
          <w:sz w:val="24"/>
          <w:szCs w:val="24"/>
        </w:rPr>
        <w:t>Saeed</w:t>
      </w:r>
      <w:proofErr w:type="spellEnd"/>
      <w:r w:rsidRPr="00A7089D">
        <w:rPr>
          <w:rFonts w:ascii="Times New Roman" w:hAnsi="Times New Roman" w:cs="Times New Roman"/>
          <w:sz w:val="24"/>
          <w:szCs w:val="24"/>
        </w:rPr>
        <w:t xml:space="preserve">, R.M. Berlin, T.D. Cruz, Exploring the utility of genetic markers for predicting biological age, </w:t>
      </w:r>
      <w:r w:rsidRPr="00A7089D">
        <w:rPr>
          <w:rFonts w:ascii="Times New Roman" w:hAnsi="Times New Roman" w:cs="Times New Roman"/>
          <w:iCs/>
          <w:sz w:val="24"/>
          <w:szCs w:val="24"/>
        </w:rPr>
        <w:t>Legal Med</w:t>
      </w:r>
      <w:r w:rsidRPr="00A7089D">
        <w:rPr>
          <w:rFonts w:ascii="Times New Roman" w:hAnsi="Times New Roman" w:cs="Times New Roman"/>
          <w:sz w:val="24"/>
          <w:szCs w:val="24"/>
        </w:rPr>
        <w:t>. 14 (2012) 279-285.</w:t>
      </w:r>
    </w:p>
    <w:p w:rsidR="00522B73" w:rsidRPr="00A7089D" w:rsidRDefault="00522B73" w:rsidP="00345A9E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22B73" w:rsidRPr="00A7089D" w:rsidRDefault="00522B73" w:rsidP="00345A9E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7089D">
        <w:rPr>
          <w:rFonts w:ascii="Times New Roman" w:hAnsi="Times New Roman" w:cs="Times New Roman"/>
          <w:sz w:val="24"/>
          <w:szCs w:val="24"/>
        </w:rPr>
        <w:t xml:space="preserve">N </w:t>
      </w:r>
      <w:proofErr w:type="spellStart"/>
      <w:r w:rsidRPr="00A7089D">
        <w:rPr>
          <w:rFonts w:ascii="Times New Roman" w:hAnsi="Times New Roman" w:cs="Times New Roman"/>
          <w:sz w:val="24"/>
          <w:szCs w:val="24"/>
        </w:rPr>
        <w:t>Lynnerup</w:t>
      </w:r>
      <w:proofErr w:type="spellEnd"/>
      <w:r w:rsidRPr="00A7089D">
        <w:rPr>
          <w:rFonts w:ascii="Times New Roman" w:hAnsi="Times New Roman" w:cs="Times New Roman"/>
          <w:sz w:val="24"/>
          <w:szCs w:val="24"/>
        </w:rPr>
        <w:t xml:space="preserve">, H. </w:t>
      </w:r>
      <w:proofErr w:type="spellStart"/>
      <w:r w:rsidRPr="00A7089D">
        <w:rPr>
          <w:rFonts w:ascii="Times New Roman" w:hAnsi="Times New Roman" w:cs="Times New Roman"/>
          <w:sz w:val="24"/>
          <w:szCs w:val="24"/>
        </w:rPr>
        <w:t>Kjeldsen</w:t>
      </w:r>
      <w:proofErr w:type="spellEnd"/>
      <w:r w:rsidRPr="00A7089D">
        <w:rPr>
          <w:rFonts w:ascii="Times New Roman" w:hAnsi="Times New Roman" w:cs="Times New Roman"/>
          <w:sz w:val="24"/>
          <w:szCs w:val="24"/>
        </w:rPr>
        <w:t xml:space="preserve">, R. </w:t>
      </w:r>
      <w:proofErr w:type="spellStart"/>
      <w:r w:rsidRPr="00A7089D">
        <w:rPr>
          <w:rFonts w:ascii="Times New Roman" w:hAnsi="Times New Roman" w:cs="Times New Roman"/>
          <w:sz w:val="24"/>
          <w:szCs w:val="24"/>
        </w:rPr>
        <w:t>Zweihoff</w:t>
      </w:r>
      <w:proofErr w:type="spellEnd"/>
      <w:r w:rsidRPr="00A7089D">
        <w:rPr>
          <w:rFonts w:ascii="Times New Roman" w:hAnsi="Times New Roman" w:cs="Times New Roman"/>
          <w:sz w:val="24"/>
          <w:szCs w:val="24"/>
        </w:rPr>
        <w:t xml:space="preserve">, S. </w:t>
      </w:r>
      <w:proofErr w:type="spellStart"/>
      <w:r w:rsidRPr="00A7089D">
        <w:rPr>
          <w:rFonts w:ascii="Times New Roman" w:hAnsi="Times New Roman" w:cs="Times New Roman"/>
          <w:sz w:val="24"/>
          <w:szCs w:val="24"/>
        </w:rPr>
        <w:t>Heegaard</w:t>
      </w:r>
      <w:proofErr w:type="spellEnd"/>
      <w:r w:rsidRPr="00A7089D">
        <w:rPr>
          <w:rFonts w:ascii="Times New Roman" w:hAnsi="Times New Roman" w:cs="Times New Roman"/>
          <w:sz w:val="24"/>
          <w:szCs w:val="24"/>
        </w:rPr>
        <w:t>, C. Jacobsen J.</w:t>
      </w:r>
      <w:r w:rsidRPr="00A7089D">
        <w:rPr>
          <w:rStyle w:val="a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089D">
        <w:rPr>
          <w:rFonts w:ascii="Times New Roman" w:hAnsi="Times New Roman" w:cs="Times New Roman"/>
          <w:sz w:val="24"/>
          <w:szCs w:val="24"/>
        </w:rPr>
        <w:t>Heinemeier</w:t>
      </w:r>
      <w:proofErr w:type="spellEnd"/>
      <w:r w:rsidRPr="00A7089D">
        <w:rPr>
          <w:rFonts w:ascii="Times New Roman" w:hAnsi="Times New Roman" w:cs="Times New Roman"/>
          <w:sz w:val="24"/>
          <w:szCs w:val="24"/>
        </w:rPr>
        <w:t xml:space="preserve">, Ascertaining year of birth/age at death in forensic cases: A review of conventional methods and methods allowing for absolute chronology, </w:t>
      </w:r>
      <w:proofErr w:type="spellStart"/>
      <w:r w:rsidRPr="00A7089D">
        <w:rPr>
          <w:rFonts w:ascii="Times New Roman" w:hAnsi="Times New Roman" w:cs="Times New Roman"/>
          <w:iCs/>
          <w:sz w:val="24"/>
          <w:szCs w:val="24"/>
        </w:rPr>
        <w:t>Foren</w:t>
      </w:r>
      <w:proofErr w:type="spellEnd"/>
      <w:r w:rsidRPr="00A7089D">
        <w:rPr>
          <w:rFonts w:ascii="Times New Roman" w:hAnsi="Times New Roman" w:cs="Times New Roman"/>
          <w:iCs/>
          <w:sz w:val="24"/>
          <w:szCs w:val="24"/>
        </w:rPr>
        <w:t>. Sci. Int</w:t>
      </w:r>
      <w:r w:rsidRPr="00A7089D">
        <w:rPr>
          <w:rFonts w:ascii="Times New Roman" w:hAnsi="Times New Roman" w:cs="Times New Roman"/>
          <w:sz w:val="24"/>
          <w:szCs w:val="24"/>
        </w:rPr>
        <w:t>. 201 (2010) 74-78.</w:t>
      </w:r>
    </w:p>
    <w:p w:rsidR="00522B73" w:rsidRPr="00A7089D" w:rsidRDefault="00522B73" w:rsidP="00345A9E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22B73" w:rsidRPr="00A7089D" w:rsidRDefault="00522B73" w:rsidP="00345A9E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IN"/>
        </w:rPr>
      </w:pPr>
      <w:r w:rsidRPr="00A7089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IN"/>
        </w:rPr>
        <w:t xml:space="preserve">N. F. </w:t>
      </w:r>
      <w:proofErr w:type="spellStart"/>
      <w:r w:rsidRPr="00A7089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IN"/>
        </w:rPr>
        <w:t>Alhusseini</w:t>
      </w:r>
      <w:proofErr w:type="spellEnd"/>
      <w:r w:rsidRPr="00A7089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IN"/>
        </w:rPr>
        <w:t xml:space="preserve">, A. G. </w:t>
      </w:r>
      <w:proofErr w:type="spellStart"/>
      <w:r w:rsidRPr="00A7089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IN"/>
        </w:rPr>
        <w:t>Madboly</w:t>
      </w:r>
      <w:proofErr w:type="spellEnd"/>
      <w:r w:rsidRPr="00A7089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IN"/>
        </w:rPr>
        <w:t xml:space="preserve">, Telomere Length Measurement by Quantitative Real-time PCR: A Molecular Marker for Human Age Prediction. </w:t>
      </w:r>
      <w:r w:rsidRPr="00A7089D">
        <w:rPr>
          <w:rFonts w:ascii="Times New Roman" w:eastAsia="Times New Roman" w:hAnsi="Times New Roman" w:cs="Times New Roman"/>
          <w:iCs/>
          <w:color w:val="000000" w:themeColor="text1"/>
          <w:sz w:val="24"/>
          <w:szCs w:val="24"/>
          <w:lang w:eastAsia="en-IN"/>
        </w:rPr>
        <w:t>American Journal of Biochemistry</w:t>
      </w:r>
      <w:r w:rsidRPr="00A7089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IN"/>
        </w:rPr>
        <w:t xml:space="preserve"> </w:t>
      </w:r>
      <w:r w:rsidRPr="00A7089D">
        <w:rPr>
          <w:rFonts w:ascii="Times New Roman" w:eastAsia="Times New Roman" w:hAnsi="Times New Roman" w:cs="Times New Roman"/>
          <w:iCs/>
          <w:color w:val="000000" w:themeColor="text1"/>
          <w:sz w:val="24"/>
          <w:szCs w:val="24"/>
          <w:lang w:eastAsia="en-IN"/>
        </w:rPr>
        <w:t>and Biotechnology</w:t>
      </w:r>
      <w:r w:rsidRPr="00A7089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IN"/>
        </w:rPr>
        <w:t xml:space="preserve"> 12 (1) (2016) 64-71.</w:t>
      </w:r>
    </w:p>
    <w:p w:rsidR="00522B73" w:rsidRPr="00A7089D" w:rsidRDefault="00522B73" w:rsidP="00345A9E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IN"/>
        </w:rPr>
      </w:pPr>
    </w:p>
    <w:p w:rsidR="00522B73" w:rsidRDefault="00522B73" w:rsidP="00345A9E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7089D">
        <w:rPr>
          <w:rFonts w:ascii="Times New Roman" w:hAnsi="Times New Roman" w:cs="Times New Roman"/>
          <w:sz w:val="24"/>
          <w:szCs w:val="24"/>
        </w:rPr>
        <w:t xml:space="preserve">P. Thomas, N.G.O. Callaghan, M. </w:t>
      </w:r>
      <w:proofErr w:type="spellStart"/>
      <w:r w:rsidRPr="00A7089D">
        <w:rPr>
          <w:rFonts w:ascii="Times New Roman" w:hAnsi="Times New Roman" w:cs="Times New Roman"/>
          <w:sz w:val="24"/>
          <w:szCs w:val="24"/>
        </w:rPr>
        <w:t>Fenech</w:t>
      </w:r>
      <w:proofErr w:type="spellEnd"/>
      <w:r w:rsidRPr="00A7089D">
        <w:rPr>
          <w:rFonts w:ascii="Times New Roman" w:hAnsi="Times New Roman" w:cs="Times New Roman"/>
          <w:sz w:val="24"/>
          <w:szCs w:val="24"/>
        </w:rPr>
        <w:t xml:space="preserve">, Telomere length in white blood cells, buccal cells and brain tissue and its variation with ageing and Alzheimer’s disease, </w:t>
      </w:r>
      <w:r w:rsidRPr="00A7089D">
        <w:rPr>
          <w:rFonts w:ascii="Times New Roman" w:hAnsi="Times New Roman" w:cs="Times New Roman"/>
          <w:iCs/>
          <w:sz w:val="24"/>
          <w:szCs w:val="24"/>
        </w:rPr>
        <w:t>Mech. Ageing Dev</w:t>
      </w:r>
      <w:r w:rsidRPr="00A7089D">
        <w:rPr>
          <w:rFonts w:ascii="Times New Roman" w:hAnsi="Times New Roman" w:cs="Times New Roman"/>
          <w:sz w:val="24"/>
          <w:szCs w:val="24"/>
        </w:rPr>
        <w:t>.  129 (2008) 183-190.</w:t>
      </w:r>
    </w:p>
    <w:p w:rsidR="002B0770" w:rsidRPr="002B0770" w:rsidRDefault="002B0770" w:rsidP="002B0770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2B0770" w:rsidRPr="00F8350A" w:rsidRDefault="002B0770" w:rsidP="002B0770">
      <w:pPr>
        <w:pStyle w:val="ListParagraph"/>
        <w:rPr>
          <w:rFonts w:ascii="Times New Roman" w:eastAsia="FranklinGothic-Condensed" w:hAnsi="Times New Roman" w:cs="Times New Roman"/>
          <w:sz w:val="24"/>
          <w:szCs w:val="24"/>
        </w:rPr>
      </w:pPr>
    </w:p>
    <w:p w:rsidR="002B0770" w:rsidRPr="00A8544A" w:rsidRDefault="002B0770" w:rsidP="002B0770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R. B. </w:t>
      </w:r>
      <w:proofErr w:type="spellStart"/>
      <w:r>
        <w:rPr>
          <w:rFonts w:ascii="Times New Roman" w:hAnsi="Times New Roman" w:cs="Times New Roman"/>
          <w:sz w:val="24"/>
          <w:szCs w:val="24"/>
        </w:rPr>
        <w:t>Effros</w:t>
      </w:r>
      <w:proofErr w:type="spellEnd"/>
      <w:r>
        <w:rPr>
          <w:rFonts w:ascii="Times New Roman" w:hAnsi="Times New Roman" w:cs="Times New Roman"/>
          <w:sz w:val="24"/>
          <w:szCs w:val="24"/>
        </w:rPr>
        <w:t>,</w:t>
      </w:r>
      <w:r w:rsidRPr="00A8544A">
        <w:rPr>
          <w:rFonts w:ascii="Times New Roman" w:hAnsi="Times New Roman" w:cs="Times New Roman"/>
          <w:sz w:val="24"/>
          <w:szCs w:val="24"/>
        </w:rPr>
        <w:t xml:space="preserve"> M. </w:t>
      </w:r>
      <w:proofErr w:type="spellStart"/>
      <w:r w:rsidRPr="00A8544A">
        <w:rPr>
          <w:rFonts w:ascii="Times New Roman" w:hAnsi="Times New Roman" w:cs="Times New Roman"/>
          <w:sz w:val="24"/>
          <w:szCs w:val="24"/>
        </w:rPr>
        <w:t>Dagarag</w:t>
      </w:r>
      <w:proofErr w:type="spellEnd"/>
      <w:r w:rsidRPr="00A8544A">
        <w:rPr>
          <w:rFonts w:ascii="Times New Roman" w:hAnsi="Times New Roman" w:cs="Times New Roman"/>
          <w:sz w:val="24"/>
          <w:szCs w:val="24"/>
        </w:rPr>
        <w:t>, C. Spaulding and J. Man,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8544A">
        <w:rPr>
          <w:rFonts w:ascii="Times New Roman" w:hAnsi="Times New Roman" w:cs="Times New Roman"/>
          <w:sz w:val="24"/>
          <w:szCs w:val="24"/>
        </w:rPr>
        <w:t>2005. The role of CD8+ T-cell replicative senescence in human aging. Immunol. Rev., 205:147-157. DOI: 10.1111/j.0105-2896.2005.00259.x</w:t>
      </w:r>
    </w:p>
    <w:p w:rsidR="002B0770" w:rsidRPr="00A7089D" w:rsidRDefault="002B0770" w:rsidP="002B0770">
      <w:pPr>
        <w:pStyle w:val="ListParagraph"/>
        <w:autoSpaceDE w:val="0"/>
        <w:autoSpaceDN w:val="0"/>
        <w:adjustRightInd w:val="0"/>
        <w:spacing w:after="0" w:line="360" w:lineRule="auto"/>
        <w:ind w:left="502"/>
        <w:jc w:val="both"/>
        <w:rPr>
          <w:rFonts w:ascii="Times New Roman" w:hAnsi="Times New Roman" w:cs="Times New Roman"/>
          <w:sz w:val="24"/>
          <w:szCs w:val="24"/>
        </w:rPr>
      </w:pPr>
    </w:p>
    <w:p w:rsidR="00522B73" w:rsidRPr="00A7089D" w:rsidRDefault="00522B73" w:rsidP="00345A9E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22B73" w:rsidRPr="00A7089D" w:rsidRDefault="00522B73" w:rsidP="00345A9E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7089D">
        <w:rPr>
          <w:rFonts w:ascii="Times New Roman" w:hAnsi="Times New Roman" w:cs="Times New Roman"/>
          <w:sz w:val="24"/>
          <w:szCs w:val="24"/>
        </w:rPr>
        <w:t>R.</w:t>
      </w:r>
      <w:r w:rsidR="002B077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089D">
        <w:rPr>
          <w:rFonts w:ascii="Times New Roman" w:hAnsi="Times New Roman" w:cs="Times New Roman"/>
          <w:sz w:val="24"/>
          <w:szCs w:val="24"/>
        </w:rPr>
        <w:t>Cameriere</w:t>
      </w:r>
      <w:proofErr w:type="spellEnd"/>
      <w:r w:rsidRPr="00A7089D">
        <w:rPr>
          <w:rFonts w:ascii="Times New Roman" w:hAnsi="Times New Roman" w:cs="Times New Roman"/>
          <w:sz w:val="24"/>
          <w:szCs w:val="24"/>
        </w:rPr>
        <w:t xml:space="preserve">, L. </w:t>
      </w:r>
      <w:proofErr w:type="spellStart"/>
      <w:r w:rsidRPr="00A7089D">
        <w:rPr>
          <w:rFonts w:ascii="Times New Roman" w:hAnsi="Times New Roman" w:cs="Times New Roman"/>
          <w:sz w:val="24"/>
          <w:szCs w:val="24"/>
        </w:rPr>
        <w:t>Ferrante</w:t>
      </w:r>
      <w:proofErr w:type="spellEnd"/>
      <w:r w:rsidRPr="00A7089D">
        <w:rPr>
          <w:rFonts w:ascii="Times New Roman" w:hAnsi="Times New Roman" w:cs="Times New Roman"/>
          <w:sz w:val="24"/>
          <w:szCs w:val="24"/>
        </w:rPr>
        <w:t>, M.</w:t>
      </w:r>
      <w:r w:rsidR="002B0770">
        <w:rPr>
          <w:rFonts w:ascii="Times New Roman" w:hAnsi="Times New Roman" w:cs="Times New Roman"/>
          <w:sz w:val="24"/>
          <w:szCs w:val="24"/>
        </w:rPr>
        <w:t xml:space="preserve"> </w:t>
      </w:r>
      <w:r w:rsidRPr="00A7089D">
        <w:rPr>
          <w:rFonts w:ascii="Times New Roman" w:hAnsi="Times New Roman" w:cs="Times New Roman"/>
          <w:sz w:val="24"/>
          <w:szCs w:val="24"/>
        </w:rPr>
        <w:t xml:space="preserve">G. </w:t>
      </w:r>
      <w:proofErr w:type="spellStart"/>
      <w:r w:rsidRPr="00A7089D">
        <w:rPr>
          <w:rFonts w:ascii="Times New Roman" w:hAnsi="Times New Roman" w:cs="Times New Roman"/>
          <w:sz w:val="24"/>
          <w:szCs w:val="24"/>
        </w:rPr>
        <w:t>Belcastro</w:t>
      </w:r>
      <w:proofErr w:type="spellEnd"/>
      <w:r w:rsidRPr="00A7089D">
        <w:rPr>
          <w:rFonts w:ascii="Times New Roman" w:hAnsi="Times New Roman" w:cs="Times New Roman"/>
          <w:sz w:val="24"/>
          <w:szCs w:val="24"/>
        </w:rPr>
        <w:t xml:space="preserve">, B. </w:t>
      </w:r>
      <w:proofErr w:type="spellStart"/>
      <w:r w:rsidRPr="00A7089D">
        <w:rPr>
          <w:rFonts w:ascii="Times New Roman" w:hAnsi="Times New Roman" w:cs="Times New Roman"/>
          <w:sz w:val="24"/>
          <w:szCs w:val="24"/>
        </w:rPr>
        <w:t>Bonfiglioli</w:t>
      </w:r>
      <w:proofErr w:type="spellEnd"/>
      <w:r w:rsidRPr="00A7089D">
        <w:rPr>
          <w:rFonts w:ascii="Times New Roman" w:hAnsi="Times New Roman" w:cs="Times New Roman"/>
          <w:sz w:val="24"/>
          <w:szCs w:val="24"/>
        </w:rPr>
        <w:t xml:space="preserve">, E. Rastelli M. </w:t>
      </w:r>
      <w:hyperlink r:id="rId13" w:history="1">
        <w:proofErr w:type="spellStart"/>
        <w:r w:rsidRPr="000368A9">
          <w:rPr>
            <w:rStyle w:val="Hyperlink"/>
            <w:rFonts w:ascii="Times New Roman" w:hAnsi="Times New Roman" w:cs="Times New Roman"/>
            <w:color w:val="000000" w:themeColor="text1"/>
            <w:sz w:val="24"/>
            <w:szCs w:val="24"/>
            <w:u w:val="none"/>
          </w:rPr>
          <w:t>Cingolani</w:t>
        </w:r>
        <w:proofErr w:type="spellEnd"/>
        <w:r w:rsidRPr="000368A9">
          <w:rPr>
            <w:rStyle w:val="Hyperlink"/>
            <w:rFonts w:ascii="Times New Roman" w:hAnsi="Times New Roman" w:cs="Times New Roman"/>
            <w:color w:val="000000" w:themeColor="text1"/>
            <w:sz w:val="24"/>
            <w:szCs w:val="24"/>
            <w:u w:val="none"/>
          </w:rPr>
          <w:t xml:space="preserve"> </w:t>
        </w:r>
      </w:hyperlink>
      <w:r w:rsidRPr="00A7089D">
        <w:rPr>
          <w:rFonts w:ascii="Times New Roman" w:hAnsi="Times New Roman" w:cs="Times New Roman"/>
          <w:sz w:val="24"/>
          <w:szCs w:val="24"/>
        </w:rPr>
        <w:t xml:space="preserve">, Age estimation by pulp/tooth ratio in canines by peri-apical x-rays, </w:t>
      </w:r>
      <w:r w:rsidRPr="00A7089D">
        <w:rPr>
          <w:rFonts w:ascii="Times New Roman" w:hAnsi="Times New Roman" w:cs="Times New Roman"/>
          <w:iCs/>
          <w:sz w:val="24"/>
          <w:szCs w:val="24"/>
        </w:rPr>
        <w:t xml:space="preserve">J. </w:t>
      </w:r>
      <w:proofErr w:type="spellStart"/>
      <w:r w:rsidRPr="00A7089D">
        <w:rPr>
          <w:rFonts w:ascii="Times New Roman" w:hAnsi="Times New Roman" w:cs="Times New Roman"/>
          <w:iCs/>
          <w:sz w:val="24"/>
          <w:szCs w:val="24"/>
        </w:rPr>
        <w:t>Foren</w:t>
      </w:r>
      <w:proofErr w:type="spellEnd"/>
      <w:r w:rsidRPr="00A7089D">
        <w:rPr>
          <w:rFonts w:ascii="Times New Roman" w:hAnsi="Times New Roman" w:cs="Times New Roman"/>
          <w:sz w:val="24"/>
          <w:szCs w:val="24"/>
        </w:rPr>
        <w:t>. Sci. 52 (2007) 166-170.</w:t>
      </w:r>
    </w:p>
    <w:p w:rsidR="00522B73" w:rsidRPr="00A7089D" w:rsidRDefault="00522B73" w:rsidP="00345A9E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22B73" w:rsidRPr="00A7089D" w:rsidRDefault="00522B73" w:rsidP="00345A9E">
      <w:pPr>
        <w:pStyle w:val="ListParagraph"/>
        <w:numPr>
          <w:ilvl w:val="0"/>
          <w:numId w:val="5"/>
        </w:numPr>
        <w:spacing w:after="0" w:line="360" w:lineRule="auto"/>
        <w:jc w:val="both"/>
        <w:rPr>
          <w:rFonts w:ascii="Times New Roman" w:eastAsia="FranklinGothic-Condensed" w:hAnsi="Times New Roman" w:cs="Times New Roman"/>
          <w:sz w:val="24"/>
          <w:szCs w:val="24"/>
        </w:rPr>
      </w:pPr>
      <w:r w:rsidRPr="00A7089D">
        <w:rPr>
          <w:rFonts w:ascii="Times New Roman" w:eastAsia="FranklinGothic-Condensed" w:hAnsi="Times New Roman" w:cs="Times New Roman"/>
          <w:sz w:val="24"/>
          <w:szCs w:val="24"/>
        </w:rPr>
        <w:t>R.</w:t>
      </w:r>
      <w:r w:rsidR="002B0770">
        <w:rPr>
          <w:rFonts w:ascii="Times New Roman" w:eastAsia="FranklinGothic-Condensed" w:hAnsi="Times New Roman" w:cs="Times New Roman"/>
          <w:sz w:val="24"/>
          <w:szCs w:val="24"/>
        </w:rPr>
        <w:t xml:space="preserve"> </w:t>
      </w:r>
      <w:r w:rsidRPr="00A7089D">
        <w:rPr>
          <w:rFonts w:ascii="Times New Roman" w:eastAsia="FranklinGothic-Condensed" w:hAnsi="Times New Roman" w:cs="Times New Roman"/>
          <w:sz w:val="24"/>
          <w:szCs w:val="24"/>
        </w:rPr>
        <w:t xml:space="preserve">M. </w:t>
      </w:r>
      <w:proofErr w:type="spellStart"/>
      <w:r w:rsidRPr="00A7089D">
        <w:rPr>
          <w:rFonts w:ascii="Times New Roman" w:eastAsia="FranklinGothic-Condensed" w:hAnsi="Times New Roman" w:cs="Times New Roman"/>
          <w:sz w:val="24"/>
          <w:szCs w:val="24"/>
        </w:rPr>
        <w:t>Cawthon</w:t>
      </w:r>
      <w:proofErr w:type="spellEnd"/>
      <w:r w:rsidRPr="00A7089D">
        <w:rPr>
          <w:rFonts w:ascii="Times New Roman" w:eastAsia="FranklinGothic-Condensed" w:hAnsi="Times New Roman" w:cs="Times New Roman"/>
          <w:sz w:val="24"/>
          <w:szCs w:val="24"/>
        </w:rPr>
        <w:t xml:space="preserve">, Telomere measurement by </w:t>
      </w:r>
      <w:proofErr w:type="spellStart"/>
      <w:r w:rsidRPr="00A7089D">
        <w:rPr>
          <w:rFonts w:ascii="Times New Roman" w:eastAsia="FranklinGothic-Condensed" w:hAnsi="Times New Roman" w:cs="Times New Roman"/>
          <w:sz w:val="24"/>
          <w:szCs w:val="24"/>
        </w:rPr>
        <w:t>quantative</w:t>
      </w:r>
      <w:proofErr w:type="spellEnd"/>
      <w:r w:rsidRPr="00A7089D">
        <w:rPr>
          <w:rFonts w:ascii="Times New Roman" w:eastAsia="FranklinGothic-Condensed" w:hAnsi="Times New Roman" w:cs="Times New Roman"/>
          <w:sz w:val="24"/>
          <w:szCs w:val="24"/>
        </w:rPr>
        <w:t xml:space="preserve"> PCR, </w:t>
      </w:r>
      <w:r w:rsidRPr="00A7089D">
        <w:rPr>
          <w:rFonts w:ascii="Times New Roman" w:eastAsia="FranklinGothic-Condensed" w:hAnsi="Times New Roman" w:cs="Times New Roman"/>
          <w:iCs/>
          <w:sz w:val="24"/>
          <w:szCs w:val="24"/>
        </w:rPr>
        <w:t xml:space="preserve">Nucleic acid Res. </w:t>
      </w:r>
      <w:r w:rsidRPr="00A7089D">
        <w:rPr>
          <w:rFonts w:ascii="Times New Roman" w:eastAsia="FranklinGothic-Condensed" w:hAnsi="Times New Roman" w:cs="Times New Roman"/>
          <w:sz w:val="24"/>
          <w:szCs w:val="24"/>
        </w:rPr>
        <w:t>30 (2002) 1-6.</w:t>
      </w:r>
    </w:p>
    <w:p w:rsidR="00522B73" w:rsidRPr="00A7089D" w:rsidRDefault="00522B73" w:rsidP="00345A9E">
      <w:pPr>
        <w:spacing w:after="0" w:line="360" w:lineRule="auto"/>
        <w:jc w:val="both"/>
        <w:rPr>
          <w:rFonts w:ascii="Times New Roman" w:eastAsia="FranklinGothic-Condensed" w:hAnsi="Times New Roman" w:cs="Times New Roman"/>
          <w:sz w:val="24"/>
          <w:szCs w:val="24"/>
        </w:rPr>
      </w:pPr>
    </w:p>
    <w:p w:rsidR="00522B73" w:rsidRPr="00A7089D" w:rsidRDefault="00522B73" w:rsidP="00345A9E">
      <w:pPr>
        <w:pStyle w:val="ListParagraph"/>
        <w:numPr>
          <w:ilvl w:val="0"/>
          <w:numId w:val="5"/>
        </w:numPr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IN"/>
        </w:rPr>
      </w:pPr>
      <w:r w:rsidRPr="00A7089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IN"/>
        </w:rPr>
        <w:t>R.</w:t>
      </w:r>
      <w:r w:rsidR="002B077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IN"/>
        </w:rPr>
        <w:t xml:space="preserve"> </w:t>
      </w:r>
      <w:r w:rsidRPr="00A7089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IN"/>
        </w:rPr>
        <w:t>M</w:t>
      </w:r>
      <w:r w:rsidR="002B077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IN"/>
        </w:rPr>
        <w:t>.</w:t>
      </w:r>
      <w:r w:rsidRPr="00A7089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IN"/>
        </w:rPr>
        <w:t xml:space="preserve"> </w:t>
      </w:r>
      <w:proofErr w:type="spellStart"/>
      <w:r w:rsidRPr="00A7089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IN"/>
        </w:rPr>
        <w:t>Cawthon</w:t>
      </w:r>
      <w:proofErr w:type="spellEnd"/>
      <w:r w:rsidRPr="00A7089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IN"/>
        </w:rPr>
        <w:t xml:space="preserve">, Telomere length measurement by a novel </w:t>
      </w:r>
      <w:r w:rsidRPr="00A7089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fr-FR" w:eastAsia="en-IN"/>
        </w:rPr>
        <w:t xml:space="preserve">monochrome multiplex quantitative PCR method, </w:t>
      </w:r>
      <w:r w:rsidRPr="00A7089D">
        <w:rPr>
          <w:rFonts w:ascii="Times New Roman" w:eastAsia="Times New Roman" w:hAnsi="Times New Roman" w:cs="Times New Roman"/>
          <w:iCs/>
          <w:color w:val="000000" w:themeColor="text1"/>
          <w:sz w:val="24"/>
          <w:szCs w:val="24"/>
          <w:lang w:eastAsia="en-IN"/>
        </w:rPr>
        <w:t>Nucleic Acids</w:t>
      </w:r>
      <w:r w:rsidRPr="00A7089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IN"/>
        </w:rPr>
        <w:t xml:space="preserve"> </w:t>
      </w:r>
      <w:r w:rsidRPr="00A7089D">
        <w:rPr>
          <w:rFonts w:ascii="Times New Roman" w:eastAsia="Times New Roman" w:hAnsi="Times New Roman" w:cs="Times New Roman"/>
          <w:iCs/>
          <w:color w:val="000000" w:themeColor="text1"/>
          <w:sz w:val="24"/>
          <w:szCs w:val="24"/>
          <w:lang w:eastAsia="en-IN"/>
        </w:rPr>
        <w:t xml:space="preserve">Res. </w:t>
      </w:r>
      <w:r w:rsidRPr="00A7089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IN"/>
        </w:rPr>
        <w:t>37(3) (2009) e21.</w:t>
      </w:r>
    </w:p>
    <w:p w:rsidR="00522B73" w:rsidRPr="00A7089D" w:rsidRDefault="00522B73" w:rsidP="00345A9E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IN"/>
        </w:rPr>
      </w:pPr>
    </w:p>
    <w:p w:rsidR="00522B73" w:rsidRPr="00A7089D" w:rsidRDefault="00522B73" w:rsidP="00345A9E">
      <w:pPr>
        <w:pStyle w:val="ListParagraph"/>
        <w:numPr>
          <w:ilvl w:val="0"/>
          <w:numId w:val="5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7089D">
        <w:rPr>
          <w:rFonts w:ascii="Times New Roman" w:hAnsi="Times New Roman" w:cs="Times New Roman"/>
          <w:sz w:val="24"/>
          <w:szCs w:val="24"/>
        </w:rPr>
        <w:t xml:space="preserve">R. </w:t>
      </w:r>
      <w:proofErr w:type="spellStart"/>
      <w:r w:rsidRPr="00A7089D">
        <w:rPr>
          <w:rFonts w:ascii="Times New Roman" w:hAnsi="Times New Roman" w:cs="Times New Roman"/>
          <w:sz w:val="24"/>
          <w:szCs w:val="24"/>
        </w:rPr>
        <w:t>Alaeddini</w:t>
      </w:r>
      <w:proofErr w:type="spellEnd"/>
      <w:r w:rsidRPr="00A7089D">
        <w:rPr>
          <w:rFonts w:ascii="Times New Roman" w:hAnsi="Times New Roman" w:cs="Times New Roman"/>
          <w:sz w:val="24"/>
          <w:szCs w:val="24"/>
        </w:rPr>
        <w:t>, S.</w:t>
      </w:r>
      <w:r w:rsidR="002B0770">
        <w:rPr>
          <w:rFonts w:ascii="Times New Roman" w:hAnsi="Times New Roman" w:cs="Times New Roman"/>
          <w:sz w:val="24"/>
          <w:szCs w:val="24"/>
        </w:rPr>
        <w:t xml:space="preserve"> </w:t>
      </w:r>
      <w:r w:rsidRPr="00A7089D">
        <w:rPr>
          <w:rFonts w:ascii="Times New Roman" w:hAnsi="Times New Roman" w:cs="Times New Roman"/>
          <w:sz w:val="24"/>
          <w:szCs w:val="24"/>
        </w:rPr>
        <w:t xml:space="preserve">J. Walsh and A. Abbas, Forensic implications of genetic analyses from degraded DNA-a review, </w:t>
      </w:r>
      <w:r w:rsidRPr="00A7089D">
        <w:rPr>
          <w:rFonts w:ascii="Times New Roman" w:hAnsi="Times New Roman" w:cs="Times New Roman"/>
          <w:iCs/>
          <w:sz w:val="24"/>
          <w:szCs w:val="24"/>
        </w:rPr>
        <w:t>Forensic Sci. Int.</w:t>
      </w:r>
      <w:r w:rsidRPr="00A7089D">
        <w:rPr>
          <w:rFonts w:ascii="Times New Roman" w:hAnsi="Times New Roman" w:cs="Times New Roman"/>
          <w:sz w:val="24"/>
          <w:szCs w:val="24"/>
        </w:rPr>
        <w:t xml:space="preserve"> </w:t>
      </w:r>
      <w:r w:rsidRPr="00A7089D">
        <w:rPr>
          <w:rFonts w:ascii="Times New Roman" w:hAnsi="Times New Roman" w:cs="Times New Roman"/>
          <w:iCs/>
          <w:sz w:val="24"/>
          <w:szCs w:val="24"/>
        </w:rPr>
        <w:t>Genet</w:t>
      </w:r>
      <w:r w:rsidRPr="00A7089D">
        <w:rPr>
          <w:rFonts w:ascii="Times New Roman" w:hAnsi="Times New Roman" w:cs="Times New Roman"/>
          <w:i/>
          <w:iCs/>
          <w:sz w:val="24"/>
          <w:szCs w:val="24"/>
        </w:rPr>
        <w:t>.</w:t>
      </w:r>
      <w:r w:rsidRPr="00A7089D">
        <w:rPr>
          <w:rFonts w:ascii="Times New Roman" w:hAnsi="Times New Roman" w:cs="Times New Roman"/>
          <w:sz w:val="24"/>
          <w:szCs w:val="24"/>
        </w:rPr>
        <w:t xml:space="preserve"> 4 (2010) 148-157.</w:t>
      </w:r>
    </w:p>
    <w:p w:rsidR="00522B73" w:rsidRPr="00A7089D" w:rsidRDefault="00522B73" w:rsidP="00345A9E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22B73" w:rsidRPr="00A7089D" w:rsidRDefault="00522B73" w:rsidP="00345A9E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7089D">
        <w:rPr>
          <w:rFonts w:ascii="Times New Roman" w:hAnsi="Times New Roman" w:cs="Times New Roman"/>
          <w:sz w:val="24"/>
          <w:szCs w:val="24"/>
        </w:rPr>
        <w:t xml:space="preserve">S. W. </w:t>
      </w:r>
      <w:proofErr w:type="spellStart"/>
      <w:r w:rsidRPr="00A7089D">
        <w:rPr>
          <w:rFonts w:ascii="Times New Roman" w:hAnsi="Times New Roman" w:cs="Times New Roman"/>
          <w:sz w:val="24"/>
          <w:szCs w:val="24"/>
        </w:rPr>
        <w:t>Brouilette</w:t>
      </w:r>
      <w:proofErr w:type="spellEnd"/>
      <w:r w:rsidRPr="00A7089D">
        <w:rPr>
          <w:rFonts w:ascii="Times New Roman" w:hAnsi="Times New Roman" w:cs="Times New Roman"/>
          <w:sz w:val="24"/>
          <w:szCs w:val="24"/>
        </w:rPr>
        <w:t>, J.</w:t>
      </w:r>
      <w:r w:rsidR="002B0770">
        <w:rPr>
          <w:rFonts w:ascii="Times New Roman" w:hAnsi="Times New Roman" w:cs="Times New Roman"/>
          <w:sz w:val="24"/>
          <w:szCs w:val="24"/>
        </w:rPr>
        <w:t xml:space="preserve"> </w:t>
      </w:r>
      <w:r w:rsidRPr="00A7089D">
        <w:rPr>
          <w:rFonts w:ascii="Times New Roman" w:hAnsi="Times New Roman" w:cs="Times New Roman"/>
          <w:sz w:val="24"/>
          <w:szCs w:val="24"/>
        </w:rPr>
        <w:t>S. Moore, A.</w:t>
      </w:r>
      <w:r w:rsidR="002B0770">
        <w:rPr>
          <w:rFonts w:ascii="Times New Roman" w:hAnsi="Times New Roman" w:cs="Times New Roman"/>
          <w:sz w:val="24"/>
          <w:szCs w:val="24"/>
        </w:rPr>
        <w:t xml:space="preserve"> </w:t>
      </w:r>
      <w:r w:rsidRPr="00A7089D">
        <w:rPr>
          <w:rFonts w:ascii="Times New Roman" w:hAnsi="Times New Roman" w:cs="Times New Roman"/>
          <w:sz w:val="24"/>
          <w:szCs w:val="24"/>
        </w:rPr>
        <w:t>D. McMahon, J.</w:t>
      </w:r>
      <w:r w:rsidR="002B0770">
        <w:rPr>
          <w:rFonts w:ascii="Times New Roman" w:hAnsi="Times New Roman" w:cs="Times New Roman"/>
          <w:sz w:val="24"/>
          <w:szCs w:val="24"/>
        </w:rPr>
        <w:t xml:space="preserve"> </w:t>
      </w:r>
      <w:r w:rsidRPr="00A7089D">
        <w:rPr>
          <w:rFonts w:ascii="Times New Roman" w:hAnsi="Times New Roman" w:cs="Times New Roman"/>
          <w:sz w:val="24"/>
          <w:szCs w:val="24"/>
        </w:rPr>
        <w:t>R. Thompson, I. Ford, J. Shepherd, C.</w:t>
      </w:r>
      <w:r w:rsidR="002B0770">
        <w:rPr>
          <w:rFonts w:ascii="Times New Roman" w:hAnsi="Times New Roman" w:cs="Times New Roman"/>
          <w:sz w:val="24"/>
          <w:szCs w:val="24"/>
        </w:rPr>
        <w:t xml:space="preserve"> </w:t>
      </w:r>
      <w:r w:rsidRPr="00A7089D">
        <w:rPr>
          <w:rFonts w:ascii="Times New Roman" w:hAnsi="Times New Roman" w:cs="Times New Roman"/>
          <w:sz w:val="24"/>
          <w:szCs w:val="24"/>
        </w:rPr>
        <w:t>J. Packard, N.</w:t>
      </w:r>
      <w:r w:rsidR="002B0770">
        <w:rPr>
          <w:rFonts w:ascii="Times New Roman" w:hAnsi="Times New Roman" w:cs="Times New Roman"/>
          <w:sz w:val="24"/>
          <w:szCs w:val="24"/>
        </w:rPr>
        <w:t xml:space="preserve"> </w:t>
      </w:r>
      <w:r w:rsidRPr="00A7089D">
        <w:rPr>
          <w:rFonts w:ascii="Times New Roman" w:hAnsi="Times New Roman" w:cs="Times New Roman"/>
          <w:sz w:val="24"/>
          <w:szCs w:val="24"/>
        </w:rPr>
        <w:t xml:space="preserve">J. </w:t>
      </w:r>
      <w:proofErr w:type="spellStart"/>
      <w:r w:rsidRPr="00A7089D">
        <w:rPr>
          <w:rFonts w:ascii="Times New Roman" w:hAnsi="Times New Roman" w:cs="Times New Roman"/>
          <w:sz w:val="24"/>
          <w:szCs w:val="24"/>
        </w:rPr>
        <w:t>Samani</w:t>
      </w:r>
      <w:proofErr w:type="spellEnd"/>
      <w:r w:rsidRPr="00A7089D">
        <w:rPr>
          <w:rFonts w:ascii="Times New Roman" w:hAnsi="Times New Roman" w:cs="Times New Roman"/>
          <w:sz w:val="24"/>
          <w:szCs w:val="24"/>
        </w:rPr>
        <w:t xml:space="preserve">, Telomere length, risk of coronary heart disease and stating treatment in the West of Scotland primary prevention study: A nested case-control study, </w:t>
      </w:r>
      <w:r w:rsidRPr="00A7089D">
        <w:rPr>
          <w:rFonts w:ascii="Times New Roman" w:hAnsi="Times New Roman" w:cs="Times New Roman"/>
          <w:iCs/>
          <w:sz w:val="24"/>
          <w:szCs w:val="24"/>
        </w:rPr>
        <w:t>Lancet</w:t>
      </w:r>
      <w:r w:rsidRPr="00A7089D">
        <w:rPr>
          <w:rFonts w:ascii="Times New Roman" w:hAnsi="Times New Roman" w:cs="Times New Roman"/>
          <w:sz w:val="24"/>
          <w:szCs w:val="24"/>
        </w:rPr>
        <w:t xml:space="preserve"> 369 (2007) 107-114. </w:t>
      </w:r>
    </w:p>
    <w:p w:rsidR="00522B73" w:rsidRPr="00A7089D" w:rsidRDefault="00522B73" w:rsidP="00345A9E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22B73" w:rsidRPr="00A7089D" w:rsidRDefault="00522B73" w:rsidP="00345A9E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7089D">
        <w:rPr>
          <w:rFonts w:ascii="Times New Roman" w:hAnsi="Times New Roman" w:cs="Times New Roman"/>
          <w:sz w:val="24"/>
          <w:szCs w:val="24"/>
        </w:rPr>
        <w:t xml:space="preserve">S. </w:t>
      </w:r>
      <w:proofErr w:type="spellStart"/>
      <w:r w:rsidRPr="00A7089D">
        <w:rPr>
          <w:rFonts w:ascii="Times New Roman" w:hAnsi="Times New Roman" w:cs="Times New Roman"/>
          <w:sz w:val="24"/>
          <w:szCs w:val="24"/>
        </w:rPr>
        <w:t>Hewakapuge</w:t>
      </w:r>
      <w:proofErr w:type="spellEnd"/>
      <w:r w:rsidRPr="00A7089D">
        <w:rPr>
          <w:rFonts w:ascii="Times New Roman" w:hAnsi="Times New Roman" w:cs="Times New Roman"/>
          <w:sz w:val="24"/>
          <w:szCs w:val="24"/>
        </w:rPr>
        <w:t>, R.</w:t>
      </w:r>
      <w:r w:rsidR="002B0770">
        <w:rPr>
          <w:rFonts w:ascii="Times New Roman" w:hAnsi="Times New Roman" w:cs="Times New Roman"/>
          <w:sz w:val="24"/>
          <w:szCs w:val="24"/>
        </w:rPr>
        <w:t xml:space="preserve"> </w:t>
      </w:r>
      <w:r w:rsidRPr="00A7089D">
        <w:rPr>
          <w:rFonts w:ascii="Times New Roman" w:hAnsi="Times New Roman" w:cs="Times New Roman"/>
          <w:sz w:val="24"/>
          <w:szCs w:val="24"/>
        </w:rPr>
        <w:t>A.</w:t>
      </w:r>
      <w:r w:rsidR="002B0770">
        <w:rPr>
          <w:rFonts w:ascii="Times New Roman" w:hAnsi="Times New Roman" w:cs="Times New Roman"/>
          <w:sz w:val="24"/>
          <w:szCs w:val="24"/>
        </w:rPr>
        <w:t xml:space="preserve"> </w:t>
      </w:r>
      <w:r w:rsidRPr="00A7089D">
        <w:rPr>
          <w:rFonts w:ascii="Times New Roman" w:hAnsi="Times New Roman" w:cs="Times New Roman"/>
          <w:sz w:val="24"/>
          <w:szCs w:val="24"/>
        </w:rPr>
        <w:t xml:space="preserve">H. </w:t>
      </w:r>
      <w:proofErr w:type="spellStart"/>
      <w:r w:rsidRPr="00A7089D">
        <w:rPr>
          <w:rFonts w:ascii="Times New Roman" w:hAnsi="Times New Roman" w:cs="Times New Roman"/>
          <w:sz w:val="24"/>
          <w:szCs w:val="24"/>
        </w:rPr>
        <w:t>Oorschot</w:t>
      </w:r>
      <w:proofErr w:type="spellEnd"/>
      <w:r w:rsidRPr="00A7089D">
        <w:rPr>
          <w:rFonts w:ascii="Times New Roman" w:hAnsi="Times New Roman" w:cs="Times New Roman"/>
          <w:sz w:val="24"/>
          <w:szCs w:val="24"/>
        </w:rPr>
        <w:t xml:space="preserve">, P. Lewandowski , S. </w:t>
      </w:r>
      <w:proofErr w:type="spellStart"/>
      <w:r w:rsidRPr="00A7089D">
        <w:rPr>
          <w:rFonts w:ascii="Times New Roman" w:hAnsi="Times New Roman" w:cs="Times New Roman"/>
          <w:sz w:val="24"/>
          <w:szCs w:val="24"/>
        </w:rPr>
        <w:t>Baindur</w:t>
      </w:r>
      <w:proofErr w:type="spellEnd"/>
      <w:r w:rsidRPr="00A7089D">
        <w:rPr>
          <w:rFonts w:ascii="Times New Roman" w:hAnsi="Times New Roman" w:cs="Times New Roman"/>
          <w:sz w:val="24"/>
          <w:szCs w:val="24"/>
        </w:rPr>
        <w:t xml:space="preserve">-Hudson, Investigation of telomere lengths measurement by quantitative real-time PCR to predict age, </w:t>
      </w:r>
      <w:r w:rsidRPr="00A7089D">
        <w:rPr>
          <w:rFonts w:ascii="Times New Roman" w:hAnsi="Times New Roman" w:cs="Times New Roman"/>
          <w:iCs/>
          <w:sz w:val="24"/>
          <w:szCs w:val="24"/>
        </w:rPr>
        <w:t>Legal Med</w:t>
      </w:r>
      <w:r w:rsidRPr="00A7089D">
        <w:rPr>
          <w:rFonts w:ascii="Times New Roman" w:hAnsi="Times New Roman" w:cs="Times New Roman"/>
          <w:sz w:val="24"/>
          <w:szCs w:val="24"/>
        </w:rPr>
        <w:t>. 10 (2008) 236-242.</w:t>
      </w:r>
    </w:p>
    <w:p w:rsidR="00522B73" w:rsidRPr="00A7089D" w:rsidRDefault="00522B73" w:rsidP="00345A9E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22B73" w:rsidRPr="00F8350A" w:rsidRDefault="00522B73" w:rsidP="00F8350A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7089D">
        <w:rPr>
          <w:rFonts w:ascii="Times New Roman" w:hAnsi="Times New Roman" w:cs="Times New Roman"/>
          <w:sz w:val="24"/>
          <w:szCs w:val="24"/>
        </w:rPr>
        <w:t>S.</w:t>
      </w:r>
      <w:r w:rsidR="00F8350A">
        <w:rPr>
          <w:rFonts w:ascii="Times New Roman" w:hAnsi="Times New Roman" w:cs="Times New Roman"/>
          <w:sz w:val="24"/>
          <w:szCs w:val="24"/>
        </w:rPr>
        <w:t xml:space="preserve"> I. </w:t>
      </w:r>
      <w:proofErr w:type="spellStart"/>
      <w:r w:rsidR="00F8350A">
        <w:rPr>
          <w:rFonts w:ascii="Times New Roman" w:hAnsi="Times New Roman" w:cs="Times New Roman"/>
          <w:sz w:val="24"/>
          <w:szCs w:val="24"/>
        </w:rPr>
        <w:t>Kvaal</w:t>
      </w:r>
      <w:proofErr w:type="spellEnd"/>
      <w:r w:rsidR="00F8350A" w:rsidRPr="00F8350A">
        <w:rPr>
          <w:rFonts w:ascii="Times New Roman" w:hAnsi="Times New Roman" w:cs="Times New Roman"/>
          <w:sz w:val="24"/>
          <w:szCs w:val="24"/>
        </w:rPr>
        <w:t xml:space="preserve">, </w:t>
      </w:r>
      <w:r w:rsidR="00F8350A">
        <w:rPr>
          <w:rFonts w:ascii="Times New Roman" w:hAnsi="Times New Roman" w:cs="Times New Roman"/>
          <w:sz w:val="24"/>
          <w:szCs w:val="24"/>
        </w:rPr>
        <w:t xml:space="preserve">K. M. </w:t>
      </w:r>
      <w:proofErr w:type="spellStart"/>
      <w:r w:rsidR="00F8350A">
        <w:rPr>
          <w:rFonts w:ascii="Times New Roman" w:hAnsi="Times New Roman" w:cs="Times New Roman"/>
          <w:sz w:val="24"/>
          <w:szCs w:val="24"/>
        </w:rPr>
        <w:t>Kolltveit</w:t>
      </w:r>
      <w:proofErr w:type="spellEnd"/>
      <w:r w:rsidR="00F8350A" w:rsidRPr="00F8350A">
        <w:rPr>
          <w:rFonts w:ascii="Times New Roman" w:hAnsi="Times New Roman" w:cs="Times New Roman"/>
          <w:sz w:val="24"/>
          <w:szCs w:val="24"/>
        </w:rPr>
        <w:t xml:space="preserve">, </w:t>
      </w:r>
      <w:r w:rsidR="00F8350A">
        <w:rPr>
          <w:rFonts w:ascii="Times New Roman" w:hAnsi="Times New Roman" w:cs="Times New Roman"/>
          <w:sz w:val="24"/>
          <w:szCs w:val="24"/>
        </w:rPr>
        <w:t>I. O. Thomsen</w:t>
      </w:r>
      <w:r w:rsidR="00F8350A" w:rsidRPr="00F8350A">
        <w:rPr>
          <w:rFonts w:ascii="Times New Roman" w:hAnsi="Times New Roman" w:cs="Times New Roman"/>
          <w:sz w:val="24"/>
          <w:szCs w:val="24"/>
        </w:rPr>
        <w:t xml:space="preserve">, </w:t>
      </w:r>
      <w:r w:rsidR="00F8350A">
        <w:rPr>
          <w:rFonts w:ascii="Times New Roman" w:hAnsi="Times New Roman" w:cs="Times New Roman"/>
          <w:sz w:val="24"/>
          <w:szCs w:val="24"/>
        </w:rPr>
        <w:t xml:space="preserve">T. </w:t>
      </w:r>
      <w:proofErr w:type="spellStart"/>
      <w:r w:rsidR="00F8350A">
        <w:rPr>
          <w:rFonts w:ascii="Times New Roman" w:hAnsi="Times New Roman" w:cs="Times New Roman"/>
          <w:sz w:val="24"/>
          <w:szCs w:val="24"/>
        </w:rPr>
        <w:t>Solheim</w:t>
      </w:r>
      <w:proofErr w:type="spellEnd"/>
      <w:r w:rsidR="00F8350A">
        <w:rPr>
          <w:rFonts w:ascii="Times New Roman" w:hAnsi="Times New Roman" w:cs="Times New Roman"/>
          <w:sz w:val="24"/>
          <w:szCs w:val="24"/>
        </w:rPr>
        <w:t>,</w:t>
      </w:r>
      <w:r w:rsidR="00F8350A" w:rsidRPr="00F8350A">
        <w:rPr>
          <w:rFonts w:ascii="Times New Roman" w:hAnsi="Times New Roman" w:cs="Times New Roman"/>
          <w:sz w:val="24"/>
          <w:szCs w:val="24"/>
        </w:rPr>
        <w:t xml:space="preserve"> Age estimation</w:t>
      </w:r>
      <w:r w:rsidR="00F8350A">
        <w:rPr>
          <w:rFonts w:ascii="Times New Roman" w:hAnsi="Times New Roman" w:cs="Times New Roman"/>
          <w:sz w:val="24"/>
          <w:szCs w:val="24"/>
        </w:rPr>
        <w:t xml:space="preserve"> </w:t>
      </w:r>
      <w:r w:rsidR="00F8350A" w:rsidRPr="00F8350A">
        <w:rPr>
          <w:rFonts w:ascii="Times New Roman" w:hAnsi="Times New Roman" w:cs="Times New Roman"/>
          <w:sz w:val="24"/>
          <w:szCs w:val="24"/>
        </w:rPr>
        <w:t>of adults from dental radiographs. Forensic Sci Int. 1995Jul 28; 74(3):175-85.</w:t>
      </w:r>
    </w:p>
    <w:p w:rsidR="00522B73" w:rsidRPr="00A7089D" w:rsidRDefault="00522B73" w:rsidP="00345A9E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22B73" w:rsidRPr="00A7089D" w:rsidRDefault="00522B73" w:rsidP="00345A9E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7089D">
        <w:rPr>
          <w:rFonts w:ascii="Times New Roman" w:hAnsi="Times New Roman" w:cs="Times New Roman"/>
          <w:sz w:val="24"/>
          <w:szCs w:val="24"/>
        </w:rPr>
        <w:t xml:space="preserve">S. </w:t>
      </w:r>
      <w:proofErr w:type="spellStart"/>
      <w:r w:rsidRPr="00A7089D">
        <w:rPr>
          <w:rFonts w:ascii="Times New Roman" w:hAnsi="Times New Roman" w:cs="Times New Roman"/>
          <w:sz w:val="24"/>
          <w:szCs w:val="24"/>
        </w:rPr>
        <w:t>Srettabunjong</w:t>
      </w:r>
      <w:proofErr w:type="spellEnd"/>
      <w:r w:rsidRPr="00A7089D">
        <w:rPr>
          <w:rFonts w:ascii="Times New Roman" w:hAnsi="Times New Roman" w:cs="Times New Roman"/>
          <w:sz w:val="24"/>
          <w:szCs w:val="24"/>
        </w:rPr>
        <w:t xml:space="preserve">, S. </w:t>
      </w:r>
      <w:proofErr w:type="spellStart"/>
      <w:r w:rsidRPr="00A7089D">
        <w:rPr>
          <w:rFonts w:ascii="Times New Roman" w:hAnsi="Times New Roman" w:cs="Times New Roman"/>
          <w:sz w:val="24"/>
          <w:szCs w:val="24"/>
        </w:rPr>
        <w:t>Satitsri</w:t>
      </w:r>
      <w:proofErr w:type="spellEnd"/>
      <w:r w:rsidRPr="00A7089D">
        <w:rPr>
          <w:rFonts w:ascii="Times New Roman" w:hAnsi="Times New Roman" w:cs="Times New Roman"/>
          <w:sz w:val="24"/>
          <w:szCs w:val="24"/>
        </w:rPr>
        <w:t xml:space="preserve">, W. </w:t>
      </w:r>
      <w:proofErr w:type="spellStart"/>
      <w:r w:rsidRPr="00A7089D">
        <w:rPr>
          <w:rFonts w:ascii="Times New Roman" w:hAnsi="Times New Roman" w:cs="Times New Roman"/>
          <w:sz w:val="24"/>
          <w:szCs w:val="24"/>
        </w:rPr>
        <w:t>Thongnoppakhun</w:t>
      </w:r>
      <w:proofErr w:type="spellEnd"/>
      <w:r w:rsidRPr="00A7089D">
        <w:rPr>
          <w:rFonts w:ascii="Times New Roman" w:hAnsi="Times New Roman" w:cs="Times New Roman"/>
          <w:sz w:val="24"/>
          <w:szCs w:val="24"/>
        </w:rPr>
        <w:t xml:space="preserve">, N. </w:t>
      </w:r>
      <w:proofErr w:type="spellStart"/>
      <w:r w:rsidRPr="00A7089D">
        <w:rPr>
          <w:rFonts w:ascii="Times New Roman" w:hAnsi="Times New Roman" w:cs="Times New Roman"/>
          <w:sz w:val="24"/>
          <w:szCs w:val="24"/>
        </w:rPr>
        <w:t>Tirawanchai</w:t>
      </w:r>
      <w:proofErr w:type="spellEnd"/>
      <w:r w:rsidRPr="00A7089D">
        <w:rPr>
          <w:rFonts w:ascii="Times New Roman" w:hAnsi="Times New Roman" w:cs="Times New Roman"/>
          <w:sz w:val="24"/>
          <w:szCs w:val="24"/>
        </w:rPr>
        <w:t xml:space="preserve">, The study on telomere length for age estimation in Thai population, </w:t>
      </w:r>
      <w:r w:rsidRPr="00A7089D">
        <w:rPr>
          <w:rFonts w:ascii="Times New Roman" w:hAnsi="Times New Roman" w:cs="Times New Roman"/>
          <w:iCs/>
          <w:sz w:val="24"/>
          <w:szCs w:val="24"/>
        </w:rPr>
        <w:t xml:space="preserve">Am. J. </w:t>
      </w:r>
      <w:proofErr w:type="spellStart"/>
      <w:r w:rsidRPr="00A7089D">
        <w:rPr>
          <w:rFonts w:ascii="Times New Roman" w:hAnsi="Times New Roman" w:cs="Times New Roman"/>
          <w:iCs/>
          <w:sz w:val="24"/>
          <w:szCs w:val="24"/>
        </w:rPr>
        <w:t>Foren</w:t>
      </w:r>
      <w:proofErr w:type="spellEnd"/>
      <w:r w:rsidRPr="00A7089D">
        <w:rPr>
          <w:rFonts w:ascii="Times New Roman" w:hAnsi="Times New Roman" w:cs="Times New Roman"/>
          <w:iCs/>
          <w:sz w:val="24"/>
          <w:szCs w:val="24"/>
        </w:rPr>
        <w:t>. Med. Pathol</w:t>
      </w:r>
      <w:r w:rsidRPr="00A7089D">
        <w:rPr>
          <w:rFonts w:ascii="Times New Roman" w:hAnsi="Times New Roman" w:cs="Times New Roman"/>
          <w:sz w:val="24"/>
          <w:szCs w:val="24"/>
        </w:rPr>
        <w:t>. 35 (2014) 148-153.</w:t>
      </w:r>
    </w:p>
    <w:p w:rsidR="00522B73" w:rsidRPr="00A7089D" w:rsidRDefault="00522B73" w:rsidP="00345A9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22B73" w:rsidRDefault="00522B73" w:rsidP="00345A9E">
      <w:pPr>
        <w:pStyle w:val="ListParagraph"/>
        <w:numPr>
          <w:ilvl w:val="0"/>
          <w:numId w:val="5"/>
        </w:numPr>
        <w:spacing w:after="0" w:line="360" w:lineRule="auto"/>
        <w:jc w:val="both"/>
        <w:rPr>
          <w:rFonts w:ascii="Times New Roman" w:eastAsia="FranklinGothic-Condensed" w:hAnsi="Times New Roman" w:cs="Times New Roman"/>
          <w:sz w:val="24"/>
          <w:szCs w:val="24"/>
        </w:rPr>
      </w:pPr>
      <w:r w:rsidRPr="00A7089D">
        <w:rPr>
          <w:rFonts w:ascii="Times New Roman" w:eastAsia="Times-Bold" w:hAnsi="Times New Roman" w:cs="Times New Roman"/>
          <w:color w:val="000000"/>
          <w:sz w:val="24"/>
          <w:szCs w:val="24"/>
        </w:rPr>
        <w:t xml:space="preserve">T. </w:t>
      </w:r>
      <w:r w:rsidRPr="00A7089D">
        <w:rPr>
          <w:rFonts w:ascii="Times New Roman" w:eastAsia="Times-Bold" w:hAnsi="Times New Roman" w:cs="Times New Roman"/>
          <w:bCs/>
          <w:color w:val="000000"/>
          <w:sz w:val="24"/>
          <w:szCs w:val="24"/>
        </w:rPr>
        <w:t xml:space="preserve">Takasaki, A. Tsuji, N Ikeda, M. </w:t>
      </w:r>
      <w:proofErr w:type="spellStart"/>
      <w:r w:rsidRPr="00A7089D">
        <w:rPr>
          <w:rFonts w:ascii="Times New Roman" w:eastAsia="Times-Bold" w:hAnsi="Times New Roman" w:cs="Times New Roman"/>
          <w:bCs/>
          <w:color w:val="000000"/>
          <w:sz w:val="24"/>
          <w:szCs w:val="24"/>
        </w:rPr>
        <w:t>Ohishi</w:t>
      </w:r>
      <w:proofErr w:type="spellEnd"/>
      <w:r w:rsidRPr="00A7089D">
        <w:rPr>
          <w:rFonts w:ascii="Times New Roman" w:eastAsia="Times-Bold" w:hAnsi="Times New Roman" w:cs="Times New Roman"/>
          <w:bCs/>
          <w:color w:val="000000"/>
          <w:sz w:val="24"/>
          <w:szCs w:val="24"/>
        </w:rPr>
        <w:t>,</w:t>
      </w:r>
      <w:r w:rsidRPr="00A7089D">
        <w:rPr>
          <w:rFonts w:ascii="Times New Roman" w:eastAsia="FranklinGothic-Condensed" w:hAnsi="Times New Roman" w:cs="Times New Roman"/>
          <w:sz w:val="24"/>
          <w:szCs w:val="24"/>
        </w:rPr>
        <w:t xml:space="preserve"> Age estimation in dental pulp DNA based on human telomere shortening, </w:t>
      </w:r>
      <w:r w:rsidRPr="00A7089D">
        <w:rPr>
          <w:rFonts w:ascii="Times New Roman" w:eastAsia="FranklinGothic-Condensed" w:hAnsi="Times New Roman" w:cs="Times New Roman"/>
          <w:iCs/>
          <w:sz w:val="24"/>
          <w:szCs w:val="24"/>
        </w:rPr>
        <w:t>Int. J. Legal Med</w:t>
      </w:r>
      <w:r w:rsidRPr="00A7089D">
        <w:rPr>
          <w:rFonts w:ascii="Times New Roman" w:eastAsia="FranklinGothic-Condensed" w:hAnsi="Times New Roman" w:cs="Times New Roman"/>
          <w:sz w:val="24"/>
          <w:szCs w:val="24"/>
        </w:rPr>
        <w:t>. 117 (2003) 232-234.</w:t>
      </w:r>
    </w:p>
    <w:p w:rsidR="00F4636B" w:rsidRPr="00A7089D" w:rsidRDefault="00F4636B" w:rsidP="00345A9E">
      <w:pPr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470B81" w:rsidRPr="00A7089D" w:rsidRDefault="00470B81" w:rsidP="00345A9E">
      <w:pPr>
        <w:spacing w:line="360" w:lineRule="auto"/>
        <w:rPr>
          <w:sz w:val="26"/>
          <w:szCs w:val="26"/>
        </w:rPr>
      </w:pPr>
    </w:p>
    <w:sectPr w:rsidR="00470B81" w:rsidRPr="00A7089D" w:rsidSect="0028338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ranklinGothic-Condensed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Times-Bold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9D3A13"/>
    <w:multiLevelType w:val="hybridMultilevel"/>
    <w:tmpl w:val="5778F9D4"/>
    <w:lvl w:ilvl="0" w:tplc="4009000B">
      <w:start w:val="1"/>
      <w:numFmt w:val="bullet"/>
      <w:lvlText w:val=""/>
      <w:lvlJc w:val="left"/>
      <w:pPr>
        <w:ind w:left="1965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2685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3405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4125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4845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5565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6285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7005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7725" w:hanging="360"/>
      </w:pPr>
      <w:rPr>
        <w:rFonts w:ascii="Wingdings" w:hAnsi="Wingdings" w:hint="default"/>
      </w:rPr>
    </w:lvl>
  </w:abstractNum>
  <w:abstractNum w:abstractNumId="1">
    <w:nsid w:val="0FF7209C"/>
    <w:multiLevelType w:val="hybridMultilevel"/>
    <w:tmpl w:val="BC6644A6"/>
    <w:lvl w:ilvl="0" w:tplc="4009000F">
      <w:start w:val="1"/>
      <w:numFmt w:val="decimal"/>
      <w:lvlText w:val="%1."/>
      <w:lvlJc w:val="left"/>
      <w:pPr>
        <w:ind w:left="502" w:hanging="360"/>
      </w:pPr>
    </w:lvl>
    <w:lvl w:ilvl="1" w:tplc="40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40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40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0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40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40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0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40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86B6DA2"/>
    <w:multiLevelType w:val="hybridMultilevel"/>
    <w:tmpl w:val="7422BDE0"/>
    <w:lvl w:ilvl="0" w:tplc="4009000B">
      <w:start w:val="1"/>
      <w:numFmt w:val="bullet"/>
      <w:lvlText w:val=""/>
      <w:lvlJc w:val="left"/>
      <w:pPr>
        <w:ind w:left="204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276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348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420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492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564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636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708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7800" w:hanging="360"/>
      </w:pPr>
      <w:rPr>
        <w:rFonts w:ascii="Wingdings" w:hAnsi="Wingdings" w:hint="default"/>
      </w:rPr>
    </w:lvl>
  </w:abstractNum>
  <w:abstractNum w:abstractNumId="3">
    <w:nsid w:val="2AC205F9"/>
    <w:multiLevelType w:val="hybridMultilevel"/>
    <w:tmpl w:val="B5146508"/>
    <w:lvl w:ilvl="0" w:tplc="40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F714BE6"/>
    <w:multiLevelType w:val="hybridMultilevel"/>
    <w:tmpl w:val="208C2588"/>
    <w:lvl w:ilvl="0" w:tplc="3BC082B2">
      <w:start w:val="1"/>
      <w:numFmt w:val="decimal"/>
      <w:lvlText w:val="%1."/>
      <w:lvlJc w:val="left"/>
      <w:pPr>
        <w:ind w:left="502" w:hanging="360"/>
      </w:pPr>
      <w:rPr>
        <w:i w:val="0"/>
      </w:rPr>
    </w:lvl>
    <w:lvl w:ilvl="1" w:tplc="40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40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40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0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40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40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0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40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688E6274"/>
    <w:multiLevelType w:val="hybridMultilevel"/>
    <w:tmpl w:val="A6EE9F26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2"/>
  </w:num>
  <w:num w:numId="3">
    <w:abstractNumId w:val="0"/>
  </w:num>
  <w:num w:numId="4">
    <w:abstractNumId w:val="3"/>
  </w:num>
  <w:num w:numId="5">
    <w:abstractNumId w:val="4"/>
  </w:num>
  <w:num w:numId="6">
    <w:abstractNumId w:val="4"/>
  </w:num>
  <w:num w:numId="7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6"/>
  <w:proofState w:spelling="clean"/>
  <w:defaultTabStop w:val="720"/>
  <w:characterSpacingControl w:val="doNotCompress"/>
  <w:compat/>
  <w:rsids>
    <w:rsidRoot w:val="00F4636B"/>
    <w:rsid w:val="00020718"/>
    <w:rsid w:val="00027DAA"/>
    <w:rsid w:val="000368A9"/>
    <w:rsid w:val="0006493D"/>
    <w:rsid w:val="0006529F"/>
    <w:rsid w:val="00072650"/>
    <w:rsid w:val="00076953"/>
    <w:rsid w:val="0009121D"/>
    <w:rsid w:val="000E3614"/>
    <w:rsid w:val="001179B2"/>
    <w:rsid w:val="001340B2"/>
    <w:rsid w:val="00143927"/>
    <w:rsid w:val="00143F67"/>
    <w:rsid w:val="00144663"/>
    <w:rsid w:val="0016776F"/>
    <w:rsid w:val="00180344"/>
    <w:rsid w:val="00183F0D"/>
    <w:rsid w:val="001873D8"/>
    <w:rsid w:val="001B0A3B"/>
    <w:rsid w:val="001B4AA4"/>
    <w:rsid w:val="001C3EA2"/>
    <w:rsid w:val="002305BA"/>
    <w:rsid w:val="00231DDF"/>
    <w:rsid w:val="0024152E"/>
    <w:rsid w:val="00244C20"/>
    <w:rsid w:val="0028242A"/>
    <w:rsid w:val="002918C5"/>
    <w:rsid w:val="002929F5"/>
    <w:rsid w:val="002933A4"/>
    <w:rsid w:val="002A2C72"/>
    <w:rsid w:val="002B0770"/>
    <w:rsid w:val="002B3815"/>
    <w:rsid w:val="00300BF2"/>
    <w:rsid w:val="00311821"/>
    <w:rsid w:val="00316441"/>
    <w:rsid w:val="00345A9E"/>
    <w:rsid w:val="003564A5"/>
    <w:rsid w:val="00395EB5"/>
    <w:rsid w:val="003A7954"/>
    <w:rsid w:val="003E40C6"/>
    <w:rsid w:val="003F4FA0"/>
    <w:rsid w:val="00420817"/>
    <w:rsid w:val="0042346A"/>
    <w:rsid w:val="00436E82"/>
    <w:rsid w:val="004451DE"/>
    <w:rsid w:val="00470B81"/>
    <w:rsid w:val="00470DD7"/>
    <w:rsid w:val="004E70B6"/>
    <w:rsid w:val="005227B6"/>
    <w:rsid w:val="00522B73"/>
    <w:rsid w:val="00523014"/>
    <w:rsid w:val="00534956"/>
    <w:rsid w:val="00563425"/>
    <w:rsid w:val="005672B0"/>
    <w:rsid w:val="00574AA9"/>
    <w:rsid w:val="00587D51"/>
    <w:rsid w:val="005C1BB0"/>
    <w:rsid w:val="005D69EE"/>
    <w:rsid w:val="005E399D"/>
    <w:rsid w:val="00642557"/>
    <w:rsid w:val="006636E2"/>
    <w:rsid w:val="0068288B"/>
    <w:rsid w:val="006913CF"/>
    <w:rsid w:val="00697EEC"/>
    <w:rsid w:val="006B42FC"/>
    <w:rsid w:val="006C6A5D"/>
    <w:rsid w:val="006D0E5E"/>
    <w:rsid w:val="006D772D"/>
    <w:rsid w:val="00707F40"/>
    <w:rsid w:val="007102C9"/>
    <w:rsid w:val="007141E3"/>
    <w:rsid w:val="0073040B"/>
    <w:rsid w:val="00734B42"/>
    <w:rsid w:val="007533A8"/>
    <w:rsid w:val="00757C79"/>
    <w:rsid w:val="007A77B0"/>
    <w:rsid w:val="007C7061"/>
    <w:rsid w:val="007E4A78"/>
    <w:rsid w:val="007F2B3A"/>
    <w:rsid w:val="00823688"/>
    <w:rsid w:val="008259CC"/>
    <w:rsid w:val="00834278"/>
    <w:rsid w:val="0087077F"/>
    <w:rsid w:val="00874826"/>
    <w:rsid w:val="00895241"/>
    <w:rsid w:val="008B65BE"/>
    <w:rsid w:val="008C312D"/>
    <w:rsid w:val="008E2FB3"/>
    <w:rsid w:val="008E45C3"/>
    <w:rsid w:val="0090395B"/>
    <w:rsid w:val="00944AB9"/>
    <w:rsid w:val="00955C0A"/>
    <w:rsid w:val="00986C65"/>
    <w:rsid w:val="009C1DDC"/>
    <w:rsid w:val="009D1CF7"/>
    <w:rsid w:val="009D7BC7"/>
    <w:rsid w:val="009E0201"/>
    <w:rsid w:val="00A05A85"/>
    <w:rsid w:val="00A250CC"/>
    <w:rsid w:val="00A46976"/>
    <w:rsid w:val="00A547DB"/>
    <w:rsid w:val="00A6702E"/>
    <w:rsid w:val="00A7089D"/>
    <w:rsid w:val="00A8544A"/>
    <w:rsid w:val="00A858C6"/>
    <w:rsid w:val="00AC0B9A"/>
    <w:rsid w:val="00AD7D3A"/>
    <w:rsid w:val="00B051DA"/>
    <w:rsid w:val="00B07AF7"/>
    <w:rsid w:val="00B35C0B"/>
    <w:rsid w:val="00B76B7B"/>
    <w:rsid w:val="00B93EAB"/>
    <w:rsid w:val="00BC5560"/>
    <w:rsid w:val="00BE76BE"/>
    <w:rsid w:val="00D44584"/>
    <w:rsid w:val="00D619D9"/>
    <w:rsid w:val="00D7375F"/>
    <w:rsid w:val="00D744F5"/>
    <w:rsid w:val="00DB4200"/>
    <w:rsid w:val="00E47867"/>
    <w:rsid w:val="00E616F4"/>
    <w:rsid w:val="00EE0BE6"/>
    <w:rsid w:val="00F00C89"/>
    <w:rsid w:val="00F06148"/>
    <w:rsid w:val="00F168DE"/>
    <w:rsid w:val="00F2537F"/>
    <w:rsid w:val="00F4636B"/>
    <w:rsid w:val="00F7376C"/>
    <w:rsid w:val="00F8350A"/>
    <w:rsid w:val="00FA71AF"/>
    <w:rsid w:val="00FD0233"/>
    <w:rsid w:val="00FD30C2"/>
    <w:rsid w:val="00FD7798"/>
    <w:rsid w:val="00FE7F7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4636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LightShading1">
    <w:name w:val="Light Shading1"/>
    <w:basedOn w:val="TableNormal"/>
    <w:uiPriority w:val="60"/>
    <w:rsid w:val="00F4636B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paragraph" w:styleId="ListParagraph">
    <w:name w:val="List Paragraph"/>
    <w:basedOn w:val="Normal"/>
    <w:uiPriority w:val="34"/>
    <w:qFormat/>
    <w:rsid w:val="00F4636B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F463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B420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B4200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semiHidden/>
    <w:unhideWhenUsed/>
    <w:rsid w:val="00522B73"/>
    <w:rPr>
      <w:color w:val="0000FF"/>
      <w:u w:val="single"/>
    </w:rPr>
  </w:style>
  <w:style w:type="character" w:customStyle="1" w:styleId="a">
    <w:name w:val="_"/>
    <w:basedOn w:val="DefaultParagraphFont"/>
    <w:rsid w:val="00522B73"/>
  </w:style>
  <w:style w:type="table" w:styleId="TableGrid">
    <w:name w:val="Table Grid"/>
    <w:basedOn w:val="TableNormal"/>
    <w:uiPriority w:val="59"/>
    <w:rsid w:val="0082368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TMLPreformatted">
    <w:name w:val="HTML Preformatted"/>
    <w:basedOn w:val="Normal"/>
    <w:link w:val="HTMLPreformattedChar"/>
    <w:uiPriority w:val="99"/>
    <w:unhideWhenUsed/>
    <w:rsid w:val="00B051D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en-IN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B051DA"/>
    <w:rPr>
      <w:rFonts w:ascii="Courier New" w:eastAsia="Times New Roman" w:hAnsi="Courier New" w:cs="Courier New"/>
      <w:sz w:val="20"/>
      <w:szCs w:val="20"/>
      <w:lang w:eastAsia="en-IN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FA71A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FA71A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2991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43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ncbi.nlm.nih.gov/pubmed/?term=Lu%20X%5Bauth%5D" TargetMode="External"/><Relationship Id="rId13" Type="http://schemas.openxmlformats.org/officeDocument/2006/relationships/hyperlink" Target="http://www.ncbi.nlm.nih.gov/pubmed/?term=Cingolani%20M%5BAuthor%5D&amp;cauthor=true&amp;cauthor_uid=17680998" TargetMode="External"/><Relationship Id="rId3" Type="http://schemas.openxmlformats.org/officeDocument/2006/relationships/styles" Target="styles.xml"/><Relationship Id="rId7" Type="http://schemas.openxmlformats.org/officeDocument/2006/relationships/hyperlink" Target="http://www.ncbi.nlm.nih.gov/pubmed/?term=Humphries%20SE%5BAuthor%5D&amp;cauthor=true&amp;cauthor_uid=19889414" TargetMode="External"/><Relationship Id="rId12" Type="http://schemas.openxmlformats.org/officeDocument/2006/relationships/hyperlink" Target="http://www.ncbi.nlm.nih.gov/pubmed/?term=Christensen%20K%5Bauth%5D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ncbi.nlm.nih.gov/pubmed/?term=Abelak%20K%5BAuthor%5D&amp;cauthor=true&amp;cauthor_uid=19889414" TargetMode="External"/><Relationship Id="rId11" Type="http://schemas.openxmlformats.org/officeDocument/2006/relationships/hyperlink" Target="http://www.ncbi.nlm.nih.gov/pubmed/?term=Aviv%20A%5Bauth%5D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://www.ncbi.nlm.nih.gov/pubmed/?term=Vaupel%20JW%5Bauth%5D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ncbi.nlm.nih.gov/pubmed/?term=Christiansen%20L%5Bauth%5D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E8A00CE-D23C-46EB-91CF-0D7C1AFA57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1011</TotalTime>
  <Pages>12</Pages>
  <Words>3466</Words>
  <Characters>19758</Characters>
  <Application>Microsoft Office Word</Application>
  <DocSecurity>0</DocSecurity>
  <Lines>164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23178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vivek</dc:creator>
  <cp:lastModifiedBy>anil</cp:lastModifiedBy>
  <cp:revision>51</cp:revision>
  <cp:lastPrinted>2017-05-16T09:23:00Z</cp:lastPrinted>
  <dcterms:created xsi:type="dcterms:W3CDTF">2017-04-05T07:20:00Z</dcterms:created>
  <dcterms:modified xsi:type="dcterms:W3CDTF">2018-05-20T14:25:00Z</dcterms:modified>
</cp:coreProperties>
</file>